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2F" w:rsidRDefault="00743A98" w:rsidP="00743A98">
      <w:pPr>
        <w:autoSpaceDE w:val="0"/>
        <w:autoSpaceDN w:val="0"/>
        <w:adjustRightInd w:val="0"/>
        <w:ind w:left="-567"/>
        <w:jc w:val="righ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197485</wp:posOffset>
            </wp:positionV>
            <wp:extent cx="720090" cy="762000"/>
            <wp:effectExtent l="19050" t="0" r="3810" b="0"/>
            <wp:wrapTopAndBottom/>
            <wp:docPr id="3" name="Рисунок 3"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150"/>
                    <pic:cNvPicPr>
                      <a:picLocks noChangeAspect="1" noChangeArrowheads="1"/>
                    </pic:cNvPicPr>
                  </pic:nvPicPr>
                  <pic:blipFill>
                    <a:blip r:embed="rId8" cstate="print"/>
                    <a:srcRect/>
                    <a:stretch>
                      <a:fillRect/>
                    </a:stretch>
                  </pic:blipFill>
                  <pic:spPr bwMode="auto">
                    <a:xfrm>
                      <a:off x="0" y="0"/>
                      <a:ext cx="720090" cy="762000"/>
                    </a:xfrm>
                    <a:prstGeom prst="rect">
                      <a:avLst/>
                    </a:prstGeom>
                    <a:noFill/>
                    <a:ln w="9525">
                      <a:noFill/>
                      <a:miter lim="800000"/>
                      <a:headEnd/>
                      <a:tailEnd/>
                    </a:ln>
                  </pic:spPr>
                </pic:pic>
              </a:graphicData>
            </a:graphic>
          </wp:anchor>
        </w:drawing>
      </w:r>
    </w:p>
    <w:p w:rsidR="000B602F" w:rsidRDefault="000B602F" w:rsidP="00743A98">
      <w:pPr>
        <w:autoSpaceDE w:val="0"/>
        <w:autoSpaceDN w:val="0"/>
        <w:adjustRightInd w:val="0"/>
        <w:ind w:left="-567"/>
        <w:jc w:val="center"/>
        <w:rPr>
          <w:b/>
          <w:sz w:val="32"/>
          <w:szCs w:val="32"/>
        </w:rPr>
      </w:pPr>
      <w:r>
        <w:rPr>
          <w:b/>
          <w:sz w:val="32"/>
          <w:szCs w:val="32"/>
        </w:rPr>
        <w:t>ГЛАВНОЕ КОНТРОЛЬНОЕ УПРАВЛЕНИЕ</w:t>
      </w:r>
    </w:p>
    <w:p w:rsidR="000B602F" w:rsidRPr="008D4FA6" w:rsidRDefault="000B602F" w:rsidP="00743A98">
      <w:pPr>
        <w:autoSpaceDE w:val="0"/>
        <w:autoSpaceDN w:val="0"/>
        <w:adjustRightInd w:val="0"/>
        <w:ind w:left="-567"/>
        <w:jc w:val="center"/>
        <w:rPr>
          <w:b/>
          <w:sz w:val="32"/>
          <w:szCs w:val="32"/>
        </w:rPr>
      </w:pPr>
      <w:r>
        <w:rPr>
          <w:b/>
          <w:sz w:val="32"/>
          <w:szCs w:val="32"/>
        </w:rPr>
        <w:t>КЕМЕРОВСКОЙ ОБЛАСТИ</w:t>
      </w:r>
    </w:p>
    <w:p w:rsidR="000B602F" w:rsidRDefault="000B602F" w:rsidP="00743A98">
      <w:pPr>
        <w:autoSpaceDE w:val="0"/>
        <w:autoSpaceDN w:val="0"/>
        <w:adjustRightInd w:val="0"/>
        <w:ind w:left="-567"/>
        <w:jc w:val="center"/>
        <w:rPr>
          <w:b/>
          <w:sz w:val="28"/>
          <w:szCs w:val="28"/>
        </w:rPr>
      </w:pPr>
    </w:p>
    <w:p w:rsidR="000B602F" w:rsidRPr="008D4FA6" w:rsidRDefault="000B602F" w:rsidP="00743A98">
      <w:pPr>
        <w:autoSpaceDE w:val="0"/>
        <w:autoSpaceDN w:val="0"/>
        <w:adjustRightInd w:val="0"/>
        <w:ind w:left="-567"/>
        <w:jc w:val="center"/>
        <w:rPr>
          <w:b/>
          <w:spacing w:val="20"/>
          <w:sz w:val="28"/>
          <w:szCs w:val="28"/>
        </w:rPr>
      </w:pPr>
      <w:r w:rsidRPr="008D4FA6">
        <w:rPr>
          <w:spacing w:val="20"/>
          <w:sz w:val="28"/>
          <w:szCs w:val="28"/>
        </w:rPr>
        <w:t>ПРИКАЗ</w:t>
      </w:r>
    </w:p>
    <w:p w:rsidR="000B602F" w:rsidRDefault="000B602F" w:rsidP="00743A98">
      <w:pPr>
        <w:autoSpaceDE w:val="0"/>
        <w:autoSpaceDN w:val="0"/>
        <w:adjustRightInd w:val="0"/>
        <w:ind w:left="-567"/>
        <w:jc w:val="center"/>
        <w:rPr>
          <w:b/>
          <w:sz w:val="32"/>
          <w:szCs w:val="32"/>
        </w:rPr>
      </w:pPr>
    </w:p>
    <w:p w:rsidR="000B602F" w:rsidRPr="000B602F" w:rsidRDefault="000B602F" w:rsidP="00743A98">
      <w:pPr>
        <w:autoSpaceDE w:val="0"/>
        <w:autoSpaceDN w:val="0"/>
        <w:adjustRightInd w:val="0"/>
        <w:ind w:left="-567"/>
        <w:jc w:val="center"/>
        <w:rPr>
          <w:sz w:val="28"/>
          <w:szCs w:val="28"/>
          <w:u w:val="single"/>
        </w:rPr>
      </w:pPr>
      <w:r w:rsidRPr="008D0C4E">
        <w:t>От «</w:t>
      </w:r>
      <w:r w:rsidR="00BA0ED4" w:rsidRPr="00BA0ED4">
        <w:rPr>
          <w:u w:val="single"/>
        </w:rPr>
        <w:t xml:space="preserve"> 19 </w:t>
      </w:r>
      <w:r w:rsidRPr="008D0C4E">
        <w:t xml:space="preserve">» </w:t>
      </w:r>
      <w:r w:rsidR="00BA0ED4">
        <w:rPr>
          <w:u w:val="single"/>
        </w:rPr>
        <w:t>сентября</w:t>
      </w:r>
      <w:r w:rsidRPr="00252D0D">
        <w:rPr>
          <w:u w:val="single"/>
        </w:rPr>
        <w:t xml:space="preserve"> 201</w:t>
      </w:r>
      <w:r w:rsidR="00DF5459">
        <w:rPr>
          <w:u w:val="single"/>
        </w:rPr>
        <w:t>8</w:t>
      </w:r>
      <w:r w:rsidRPr="000B602F">
        <w:rPr>
          <w:u w:val="single"/>
        </w:rPr>
        <w:t xml:space="preserve"> </w:t>
      </w:r>
      <w:r w:rsidRPr="00252D0D">
        <w:rPr>
          <w:u w:val="single"/>
        </w:rPr>
        <w:t>г.</w:t>
      </w:r>
      <w:r w:rsidRPr="008D0C4E">
        <w:t xml:space="preserve"> № </w:t>
      </w:r>
      <w:r w:rsidR="00BA0ED4" w:rsidRPr="00BA0ED4">
        <w:rPr>
          <w:u w:val="single"/>
        </w:rPr>
        <w:t>58</w:t>
      </w:r>
      <w:r w:rsidRPr="00BA0ED4">
        <w:rPr>
          <w:u w:val="single"/>
        </w:rPr>
        <w:t>-п</w:t>
      </w:r>
      <w:r w:rsidRPr="000B602F">
        <w:rPr>
          <w:color w:val="FFFFFF"/>
          <w:u w:val="single"/>
        </w:rPr>
        <w:t>/</w:t>
      </w:r>
    </w:p>
    <w:p w:rsidR="002467EB" w:rsidRDefault="000B602F" w:rsidP="00DA6F0A">
      <w:pPr>
        <w:tabs>
          <w:tab w:val="left" w:pos="3840"/>
        </w:tabs>
        <w:ind w:left="-567" w:firstLine="567"/>
        <w:rPr>
          <w:sz w:val="28"/>
          <w:szCs w:val="28"/>
        </w:rPr>
      </w:pPr>
      <w:r>
        <w:rPr>
          <w:sz w:val="28"/>
          <w:szCs w:val="28"/>
        </w:rPr>
        <w:tab/>
      </w:r>
    </w:p>
    <w:p w:rsidR="000B602F" w:rsidRPr="00E91ED0" w:rsidRDefault="000B602F" w:rsidP="00DA6F0A">
      <w:pPr>
        <w:ind w:left="-567" w:firstLine="567"/>
        <w:jc w:val="center"/>
        <w:rPr>
          <w:b/>
          <w:sz w:val="28"/>
          <w:szCs w:val="28"/>
        </w:rPr>
      </w:pPr>
      <w:r w:rsidRPr="008D369A">
        <w:rPr>
          <w:b/>
          <w:sz w:val="28"/>
          <w:szCs w:val="28"/>
        </w:rPr>
        <w:t xml:space="preserve">Об </w:t>
      </w:r>
      <w:r w:rsidR="002467EB">
        <w:rPr>
          <w:b/>
          <w:sz w:val="28"/>
          <w:szCs w:val="28"/>
        </w:rPr>
        <w:t xml:space="preserve">утверждении единой методики проведения конкурсов на </w:t>
      </w:r>
      <w:r w:rsidR="00DA6F0A">
        <w:rPr>
          <w:b/>
          <w:sz w:val="28"/>
          <w:szCs w:val="28"/>
        </w:rPr>
        <w:t xml:space="preserve">              </w:t>
      </w:r>
      <w:r w:rsidR="002467EB">
        <w:rPr>
          <w:b/>
          <w:sz w:val="28"/>
          <w:szCs w:val="28"/>
        </w:rPr>
        <w:t>замещение вакантных должностей государственной гражданской службы Кемеровской области в главном контрольном управлении</w:t>
      </w:r>
      <w:r w:rsidR="00DA6F0A">
        <w:rPr>
          <w:b/>
          <w:sz w:val="28"/>
          <w:szCs w:val="28"/>
        </w:rPr>
        <w:t xml:space="preserve">                    </w:t>
      </w:r>
      <w:r w:rsidR="002467EB">
        <w:rPr>
          <w:b/>
          <w:sz w:val="28"/>
          <w:szCs w:val="28"/>
        </w:rPr>
        <w:t xml:space="preserve"> Кемеровской области и включение в кадровый резерв главного контрольного управления Кемеровской области</w:t>
      </w:r>
    </w:p>
    <w:p w:rsidR="000B602F" w:rsidRDefault="000B602F" w:rsidP="00DA6F0A">
      <w:pPr>
        <w:tabs>
          <w:tab w:val="left" w:pos="180"/>
          <w:tab w:val="left" w:pos="360"/>
          <w:tab w:val="left" w:pos="7920"/>
        </w:tabs>
        <w:ind w:left="-567" w:firstLine="567"/>
        <w:jc w:val="both"/>
        <w:rPr>
          <w:sz w:val="28"/>
          <w:szCs w:val="28"/>
        </w:rPr>
      </w:pPr>
    </w:p>
    <w:p w:rsidR="00967D5A" w:rsidRDefault="00967D5A" w:rsidP="00DA6F0A">
      <w:pPr>
        <w:shd w:val="clear" w:color="auto" w:fill="FFFFFF" w:themeFill="background1"/>
        <w:tabs>
          <w:tab w:val="left" w:pos="180"/>
          <w:tab w:val="left" w:pos="360"/>
          <w:tab w:val="left" w:pos="7920"/>
        </w:tabs>
        <w:spacing w:line="360" w:lineRule="auto"/>
        <w:ind w:left="-567" w:firstLine="567"/>
        <w:jc w:val="both"/>
        <w:rPr>
          <w:sz w:val="28"/>
          <w:szCs w:val="28"/>
        </w:rPr>
      </w:pPr>
    </w:p>
    <w:p w:rsidR="00082FF2" w:rsidRPr="00082FF2" w:rsidRDefault="00082FF2" w:rsidP="00DA6F0A">
      <w:pPr>
        <w:shd w:val="clear" w:color="auto" w:fill="FFFFFF" w:themeFill="background1"/>
        <w:tabs>
          <w:tab w:val="left" w:pos="180"/>
          <w:tab w:val="left" w:pos="360"/>
          <w:tab w:val="left" w:pos="7920"/>
        </w:tabs>
        <w:spacing w:line="360" w:lineRule="auto"/>
        <w:ind w:left="-567" w:firstLine="567"/>
        <w:jc w:val="both"/>
        <w:rPr>
          <w:sz w:val="28"/>
          <w:szCs w:val="28"/>
        </w:rPr>
      </w:pPr>
      <w:proofErr w:type="gramStart"/>
      <w:r w:rsidRPr="00082FF2">
        <w:rPr>
          <w:sz w:val="28"/>
          <w:szCs w:val="28"/>
        </w:rPr>
        <w:t xml:space="preserve">В соответствии с </w:t>
      </w:r>
      <w:hyperlink r:id="rId9" w:history="1">
        <w:r w:rsidRPr="00082FF2">
          <w:rPr>
            <w:sz w:val="28"/>
            <w:szCs w:val="28"/>
          </w:rPr>
          <w:t>пунктом 17</w:t>
        </w:r>
      </w:hyperlink>
      <w:r w:rsidRPr="00082FF2">
        <w:rPr>
          <w:sz w:val="28"/>
          <w:szCs w:val="28"/>
        </w:rPr>
        <w:t xml:space="preserve"> Положения о кадровом резерве федерального государственного органа, утвержденного Указом Президента Российской Федерации от 1 марта 2017 г. № 96 «Об утверждении Положения о кадровом резерве федерального государственного органа», </w:t>
      </w:r>
      <w:r w:rsidRPr="00082FF2">
        <w:rPr>
          <w:spacing w:val="20"/>
          <w:sz w:val="28"/>
          <w:szCs w:val="28"/>
        </w:rPr>
        <w:t>приказываю</w:t>
      </w:r>
      <w:r w:rsidRPr="00082FF2">
        <w:rPr>
          <w:sz w:val="28"/>
          <w:szCs w:val="28"/>
        </w:rPr>
        <w:t>:</w:t>
      </w:r>
      <w:proofErr w:type="gramEnd"/>
    </w:p>
    <w:p w:rsidR="000B602F" w:rsidRPr="00082FF2" w:rsidRDefault="000B602F" w:rsidP="00DA6F0A">
      <w:pPr>
        <w:autoSpaceDE w:val="0"/>
        <w:autoSpaceDN w:val="0"/>
        <w:adjustRightInd w:val="0"/>
        <w:spacing w:line="360" w:lineRule="auto"/>
        <w:ind w:left="-567" w:firstLine="567"/>
        <w:jc w:val="both"/>
        <w:rPr>
          <w:sz w:val="28"/>
          <w:szCs w:val="28"/>
        </w:rPr>
      </w:pPr>
      <w:r w:rsidRPr="00B750C6">
        <w:rPr>
          <w:sz w:val="28"/>
          <w:szCs w:val="28"/>
        </w:rPr>
        <w:t>1.</w:t>
      </w:r>
      <w:r w:rsidRPr="00082FF2">
        <w:rPr>
          <w:sz w:val="28"/>
          <w:szCs w:val="28"/>
        </w:rPr>
        <w:t xml:space="preserve"> </w:t>
      </w:r>
      <w:r w:rsidR="00082FF2" w:rsidRPr="00082FF2">
        <w:rPr>
          <w:sz w:val="28"/>
          <w:szCs w:val="28"/>
        </w:rPr>
        <w:t xml:space="preserve">Утвердить прилагаемую единую </w:t>
      </w:r>
      <w:hyperlink w:anchor="P27" w:history="1">
        <w:r w:rsidR="00082FF2" w:rsidRPr="00082FF2">
          <w:rPr>
            <w:sz w:val="28"/>
            <w:szCs w:val="28"/>
          </w:rPr>
          <w:t>методику</w:t>
        </w:r>
      </w:hyperlink>
      <w:r w:rsidR="00082FF2" w:rsidRPr="00082FF2">
        <w:rPr>
          <w:sz w:val="28"/>
          <w:szCs w:val="28"/>
        </w:rPr>
        <w:t xml:space="preserve"> проведения конкурсов на замещение вакантных должностей государственной гражданской службы</w:t>
      </w:r>
      <w:r w:rsidR="00082FF2">
        <w:rPr>
          <w:sz w:val="28"/>
          <w:szCs w:val="28"/>
        </w:rPr>
        <w:t xml:space="preserve"> Кемеровской области в главном контрольном управлении Кемеровской области</w:t>
      </w:r>
      <w:r w:rsidR="00082FF2" w:rsidRPr="00082FF2">
        <w:rPr>
          <w:sz w:val="28"/>
          <w:szCs w:val="28"/>
        </w:rPr>
        <w:t xml:space="preserve"> и включение в кадровый резерв </w:t>
      </w:r>
      <w:r w:rsidR="00082FF2">
        <w:rPr>
          <w:sz w:val="28"/>
          <w:szCs w:val="28"/>
        </w:rPr>
        <w:t>главного контрольного управления Кемеровской области</w:t>
      </w:r>
      <w:r w:rsidR="00082FF2" w:rsidRPr="00082FF2">
        <w:rPr>
          <w:sz w:val="28"/>
          <w:szCs w:val="28"/>
        </w:rPr>
        <w:t>.</w:t>
      </w:r>
    </w:p>
    <w:p w:rsidR="000B602F" w:rsidRPr="00082FF2" w:rsidRDefault="00EC396C" w:rsidP="00DA6F0A">
      <w:pPr>
        <w:pStyle w:val="2"/>
        <w:spacing w:line="360" w:lineRule="auto"/>
        <w:ind w:left="-567" w:firstLine="567"/>
        <w:jc w:val="both"/>
        <w:rPr>
          <w:b w:val="0"/>
          <w:sz w:val="28"/>
          <w:szCs w:val="28"/>
        </w:rPr>
      </w:pPr>
      <w:r>
        <w:rPr>
          <w:b w:val="0"/>
          <w:sz w:val="28"/>
          <w:szCs w:val="28"/>
        </w:rPr>
        <w:t>2</w:t>
      </w:r>
      <w:r w:rsidR="000B602F" w:rsidRPr="00082FF2">
        <w:rPr>
          <w:b w:val="0"/>
          <w:sz w:val="28"/>
          <w:szCs w:val="28"/>
        </w:rPr>
        <w:t xml:space="preserve">. Настоящий приказ подлежит опубликованию на сайте «Электронный бюллетень Коллегии Администрации Кемеровской области». </w:t>
      </w:r>
    </w:p>
    <w:p w:rsidR="00DA6F0A" w:rsidRDefault="00EC396C" w:rsidP="00DA6F0A">
      <w:pPr>
        <w:pStyle w:val="2"/>
        <w:spacing w:line="360" w:lineRule="auto"/>
        <w:ind w:left="-567" w:firstLine="567"/>
        <w:jc w:val="both"/>
        <w:rPr>
          <w:b w:val="0"/>
          <w:sz w:val="28"/>
          <w:szCs w:val="28"/>
        </w:rPr>
      </w:pPr>
      <w:r>
        <w:rPr>
          <w:b w:val="0"/>
          <w:sz w:val="28"/>
          <w:szCs w:val="28"/>
        </w:rPr>
        <w:t>3</w:t>
      </w:r>
      <w:r w:rsidR="000B602F" w:rsidRPr="00082FF2">
        <w:rPr>
          <w:b w:val="0"/>
          <w:sz w:val="28"/>
          <w:szCs w:val="28"/>
        </w:rPr>
        <w:t xml:space="preserve">. </w:t>
      </w:r>
      <w:proofErr w:type="gramStart"/>
      <w:r w:rsidR="000B602F" w:rsidRPr="00082FF2">
        <w:rPr>
          <w:b w:val="0"/>
          <w:sz w:val="28"/>
          <w:szCs w:val="28"/>
        </w:rPr>
        <w:t>Контроль за</w:t>
      </w:r>
      <w:proofErr w:type="gramEnd"/>
      <w:r w:rsidR="000B602F" w:rsidRPr="00082FF2">
        <w:rPr>
          <w:b w:val="0"/>
          <w:sz w:val="28"/>
          <w:szCs w:val="28"/>
        </w:rPr>
        <w:t xml:space="preserve"> исполнением приказа оставляю за собой.</w:t>
      </w:r>
    </w:p>
    <w:p w:rsidR="00DA6F0A" w:rsidRDefault="00DA6F0A" w:rsidP="00DA6F0A">
      <w:pPr>
        <w:pStyle w:val="2"/>
        <w:spacing w:line="360" w:lineRule="auto"/>
        <w:ind w:left="-567" w:firstLine="567"/>
        <w:jc w:val="both"/>
        <w:rPr>
          <w:b w:val="0"/>
          <w:sz w:val="28"/>
          <w:szCs w:val="28"/>
        </w:rPr>
      </w:pPr>
    </w:p>
    <w:p w:rsidR="00DA6F0A" w:rsidRDefault="00DA6F0A" w:rsidP="00DA6F0A">
      <w:pPr>
        <w:pStyle w:val="2"/>
        <w:spacing w:line="360" w:lineRule="auto"/>
        <w:ind w:left="-567" w:firstLine="567"/>
        <w:jc w:val="both"/>
        <w:rPr>
          <w:b w:val="0"/>
          <w:sz w:val="28"/>
          <w:szCs w:val="28"/>
        </w:rPr>
      </w:pPr>
    </w:p>
    <w:p w:rsidR="000B602F" w:rsidRPr="00DA6F0A" w:rsidRDefault="000B602F" w:rsidP="00DA6F0A">
      <w:pPr>
        <w:pStyle w:val="2"/>
        <w:spacing w:line="360" w:lineRule="auto"/>
        <w:ind w:left="-567"/>
        <w:jc w:val="both"/>
        <w:rPr>
          <w:b w:val="0"/>
          <w:sz w:val="28"/>
          <w:szCs w:val="28"/>
        </w:rPr>
      </w:pPr>
      <w:r w:rsidRPr="00DA6F0A">
        <w:rPr>
          <w:b w:val="0"/>
          <w:sz w:val="28"/>
          <w:szCs w:val="28"/>
        </w:rPr>
        <w:t xml:space="preserve">Начальник главного управления                           </w:t>
      </w:r>
      <w:r w:rsidR="00DA6F0A">
        <w:rPr>
          <w:b w:val="0"/>
          <w:sz w:val="28"/>
          <w:szCs w:val="28"/>
        </w:rPr>
        <w:t xml:space="preserve">       </w:t>
      </w:r>
      <w:r w:rsidRPr="00DA6F0A">
        <w:rPr>
          <w:b w:val="0"/>
          <w:sz w:val="28"/>
          <w:szCs w:val="28"/>
        </w:rPr>
        <w:t xml:space="preserve">                             С.А. Попова</w:t>
      </w:r>
    </w:p>
    <w:p w:rsidR="000B602F" w:rsidRDefault="000B602F" w:rsidP="00DA6F0A">
      <w:pPr>
        <w:pStyle w:val="ConsPlusNormal"/>
        <w:ind w:left="-567" w:firstLine="567"/>
        <w:jc w:val="both"/>
      </w:pPr>
    </w:p>
    <w:p w:rsidR="000B602F" w:rsidRPr="0065520F" w:rsidRDefault="000B602F" w:rsidP="00DA6F0A">
      <w:pPr>
        <w:pStyle w:val="ConsPlusNormal"/>
        <w:ind w:left="-567" w:firstLine="567"/>
        <w:jc w:val="both"/>
      </w:pPr>
    </w:p>
    <w:p w:rsidR="00E82ABC" w:rsidRDefault="00E82ABC" w:rsidP="00DA6F0A">
      <w:pPr>
        <w:pStyle w:val="ConsPlusNormal"/>
        <w:ind w:left="-567" w:firstLine="567"/>
        <w:jc w:val="both"/>
      </w:pPr>
    </w:p>
    <w:p w:rsidR="00082FF2" w:rsidRPr="0065520F" w:rsidRDefault="00082FF2" w:rsidP="00DA6F0A">
      <w:pPr>
        <w:pStyle w:val="ConsPlusNormal"/>
        <w:ind w:left="-567" w:firstLine="567"/>
        <w:jc w:val="both"/>
      </w:pPr>
    </w:p>
    <w:p w:rsidR="00E82ABC" w:rsidRPr="0065520F" w:rsidRDefault="00E82ABC" w:rsidP="00DA6F0A">
      <w:pPr>
        <w:pStyle w:val="ConsPlusNormal"/>
        <w:ind w:left="-567" w:firstLine="567"/>
        <w:jc w:val="both"/>
      </w:pPr>
    </w:p>
    <w:p w:rsidR="00E82ABC" w:rsidRPr="005846D4" w:rsidRDefault="00E82ABC" w:rsidP="00BA0ED4">
      <w:pPr>
        <w:pStyle w:val="ConsPlusNormal"/>
        <w:ind w:left="5387"/>
        <w:jc w:val="center"/>
        <w:outlineLvl w:val="0"/>
        <w:rPr>
          <w:rFonts w:ascii="Times New Roman" w:hAnsi="Times New Roman" w:cs="Times New Roman"/>
          <w:sz w:val="28"/>
          <w:szCs w:val="28"/>
        </w:rPr>
      </w:pPr>
      <w:r w:rsidRPr="005846D4">
        <w:rPr>
          <w:rFonts w:ascii="Times New Roman" w:hAnsi="Times New Roman" w:cs="Times New Roman"/>
          <w:sz w:val="28"/>
          <w:szCs w:val="28"/>
        </w:rPr>
        <w:lastRenderedPageBreak/>
        <w:t>Утверждена</w:t>
      </w:r>
    </w:p>
    <w:p w:rsidR="00E82ABC" w:rsidRPr="005846D4" w:rsidRDefault="00E82ABC" w:rsidP="00BA0ED4">
      <w:pPr>
        <w:pStyle w:val="ConsPlusNormal"/>
        <w:ind w:left="5387"/>
        <w:jc w:val="center"/>
        <w:rPr>
          <w:rFonts w:ascii="Times New Roman" w:hAnsi="Times New Roman" w:cs="Times New Roman"/>
          <w:sz w:val="28"/>
          <w:szCs w:val="28"/>
        </w:rPr>
      </w:pPr>
      <w:r w:rsidRPr="005846D4">
        <w:rPr>
          <w:rFonts w:ascii="Times New Roman" w:hAnsi="Times New Roman" w:cs="Times New Roman"/>
          <w:sz w:val="28"/>
          <w:szCs w:val="28"/>
        </w:rPr>
        <w:t>приказом главного управления</w:t>
      </w:r>
    </w:p>
    <w:p w:rsidR="00E82ABC" w:rsidRPr="005846D4" w:rsidRDefault="00E82ABC" w:rsidP="00BA0ED4">
      <w:pPr>
        <w:pStyle w:val="ConsPlusNormal"/>
        <w:ind w:left="5387"/>
        <w:jc w:val="center"/>
        <w:rPr>
          <w:rFonts w:ascii="Times New Roman" w:hAnsi="Times New Roman" w:cs="Times New Roman"/>
          <w:sz w:val="28"/>
          <w:szCs w:val="28"/>
        </w:rPr>
      </w:pPr>
      <w:r w:rsidRPr="005846D4">
        <w:rPr>
          <w:rFonts w:ascii="Times New Roman" w:hAnsi="Times New Roman" w:cs="Times New Roman"/>
          <w:sz w:val="28"/>
          <w:szCs w:val="28"/>
        </w:rPr>
        <w:t>от</w:t>
      </w:r>
      <w:r w:rsidR="00BA0ED4">
        <w:rPr>
          <w:rFonts w:ascii="Times New Roman" w:hAnsi="Times New Roman" w:cs="Times New Roman"/>
          <w:sz w:val="28"/>
          <w:szCs w:val="28"/>
        </w:rPr>
        <w:t xml:space="preserve"> </w:t>
      </w:r>
      <w:r w:rsidR="00BA0ED4" w:rsidRPr="00BA0ED4">
        <w:rPr>
          <w:rFonts w:ascii="Times New Roman" w:hAnsi="Times New Roman" w:cs="Times New Roman"/>
          <w:sz w:val="28"/>
          <w:szCs w:val="28"/>
          <w:u w:val="single"/>
        </w:rPr>
        <w:t>19.09</w:t>
      </w:r>
      <w:r w:rsidR="00D472EE">
        <w:rPr>
          <w:rFonts w:ascii="Times New Roman" w:hAnsi="Times New Roman" w:cs="Times New Roman"/>
          <w:sz w:val="28"/>
          <w:szCs w:val="28"/>
          <w:u w:val="single"/>
        </w:rPr>
        <w:t>.</w:t>
      </w:r>
      <w:r w:rsidRPr="00BA0ED4">
        <w:rPr>
          <w:rFonts w:ascii="Times New Roman" w:hAnsi="Times New Roman" w:cs="Times New Roman"/>
          <w:sz w:val="28"/>
          <w:szCs w:val="28"/>
          <w:u w:val="single"/>
        </w:rPr>
        <w:t xml:space="preserve">2018 </w:t>
      </w:r>
      <w:r w:rsidRPr="005846D4">
        <w:rPr>
          <w:rFonts w:ascii="Times New Roman" w:hAnsi="Times New Roman" w:cs="Times New Roman"/>
          <w:sz w:val="28"/>
          <w:szCs w:val="28"/>
        </w:rPr>
        <w:t xml:space="preserve">г. № </w:t>
      </w:r>
      <w:r w:rsidR="00BA0ED4" w:rsidRPr="00BA0ED4">
        <w:rPr>
          <w:rFonts w:ascii="Times New Roman" w:hAnsi="Times New Roman" w:cs="Times New Roman"/>
          <w:sz w:val="28"/>
          <w:szCs w:val="28"/>
          <w:u w:val="single"/>
        </w:rPr>
        <w:t>58-п</w:t>
      </w:r>
    </w:p>
    <w:p w:rsidR="002F776D" w:rsidRPr="005846D4" w:rsidRDefault="002F776D" w:rsidP="00DA6F0A">
      <w:pPr>
        <w:pStyle w:val="ConsPlusNormal"/>
        <w:ind w:left="-567" w:firstLine="567"/>
        <w:jc w:val="center"/>
        <w:rPr>
          <w:rFonts w:ascii="Times New Roman" w:hAnsi="Times New Roman" w:cs="Times New Roman"/>
          <w:b/>
          <w:sz w:val="28"/>
          <w:szCs w:val="28"/>
        </w:rPr>
      </w:pPr>
    </w:p>
    <w:p w:rsidR="00CB5A2E" w:rsidRPr="005846D4" w:rsidRDefault="00CB5A2E" w:rsidP="00DA6F0A">
      <w:pPr>
        <w:spacing w:after="1" w:line="220" w:lineRule="atLeast"/>
        <w:ind w:left="-567" w:firstLine="567"/>
        <w:jc w:val="center"/>
        <w:rPr>
          <w:rFonts w:eastAsia="Calibri"/>
          <w:sz w:val="28"/>
          <w:szCs w:val="28"/>
          <w:lang w:eastAsia="en-US"/>
        </w:rPr>
      </w:pPr>
      <w:r w:rsidRPr="005846D4">
        <w:rPr>
          <w:rFonts w:eastAsia="Calibri"/>
          <w:b/>
          <w:sz w:val="28"/>
          <w:szCs w:val="28"/>
          <w:lang w:eastAsia="en-US"/>
        </w:rPr>
        <w:t>Методика</w:t>
      </w:r>
    </w:p>
    <w:p w:rsidR="00CB5A2E" w:rsidRPr="005846D4" w:rsidRDefault="00CB5A2E" w:rsidP="00DA6F0A">
      <w:pPr>
        <w:spacing w:after="1" w:line="220" w:lineRule="atLeast"/>
        <w:ind w:left="-567" w:firstLine="567"/>
        <w:jc w:val="center"/>
        <w:rPr>
          <w:rFonts w:eastAsia="Calibri"/>
          <w:sz w:val="28"/>
          <w:szCs w:val="28"/>
          <w:lang w:eastAsia="en-US"/>
        </w:rPr>
      </w:pPr>
      <w:r w:rsidRPr="005846D4">
        <w:rPr>
          <w:rFonts w:eastAsia="Calibri"/>
          <w:b/>
          <w:sz w:val="28"/>
          <w:szCs w:val="28"/>
          <w:lang w:eastAsia="en-US"/>
        </w:rPr>
        <w:t>проведения конкурсов на замещение вакантных должностей</w:t>
      </w:r>
    </w:p>
    <w:p w:rsidR="00506F2B" w:rsidRPr="005846D4" w:rsidRDefault="00CB5A2E" w:rsidP="00DA6F0A">
      <w:pPr>
        <w:spacing w:after="1" w:line="220" w:lineRule="atLeast"/>
        <w:ind w:left="-567" w:firstLine="567"/>
        <w:jc w:val="center"/>
        <w:rPr>
          <w:rFonts w:eastAsia="Calibri"/>
          <w:b/>
          <w:sz w:val="28"/>
          <w:szCs w:val="28"/>
          <w:lang w:eastAsia="en-US"/>
        </w:rPr>
      </w:pPr>
      <w:r w:rsidRPr="005846D4">
        <w:rPr>
          <w:rFonts w:eastAsia="Calibri"/>
          <w:b/>
          <w:sz w:val="28"/>
          <w:szCs w:val="28"/>
          <w:lang w:eastAsia="en-US"/>
        </w:rPr>
        <w:t>государственной гражданской службы Кемеровской области</w:t>
      </w:r>
      <w:r w:rsidR="00206C89" w:rsidRPr="005846D4">
        <w:rPr>
          <w:rFonts w:eastAsia="Calibri"/>
          <w:b/>
          <w:sz w:val="28"/>
          <w:szCs w:val="28"/>
          <w:lang w:eastAsia="en-US"/>
        </w:rPr>
        <w:t xml:space="preserve"> </w:t>
      </w:r>
    </w:p>
    <w:p w:rsidR="00CB5A2E" w:rsidRPr="005846D4" w:rsidRDefault="00206C89" w:rsidP="00DA6F0A">
      <w:pPr>
        <w:spacing w:after="1" w:line="220" w:lineRule="atLeast"/>
        <w:ind w:left="-567" w:firstLine="567"/>
        <w:jc w:val="center"/>
        <w:rPr>
          <w:rFonts w:eastAsia="Calibri"/>
          <w:sz w:val="28"/>
          <w:szCs w:val="28"/>
          <w:lang w:eastAsia="en-US"/>
        </w:rPr>
      </w:pPr>
      <w:r w:rsidRPr="005846D4">
        <w:rPr>
          <w:rFonts w:eastAsia="Calibri"/>
          <w:b/>
          <w:sz w:val="28"/>
          <w:szCs w:val="28"/>
          <w:lang w:eastAsia="en-US"/>
        </w:rPr>
        <w:t>в главном контрольном управлении Кемеровской области</w:t>
      </w:r>
    </w:p>
    <w:p w:rsidR="00CB5A2E" w:rsidRPr="005846D4" w:rsidRDefault="00CB5A2E" w:rsidP="00DA6F0A">
      <w:pPr>
        <w:spacing w:after="1" w:line="220" w:lineRule="atLeast"/>
        <w:ind w:left="-567" w:firstLine="567"/>
        <w:jc w:val="center"/>
        <w:rPr>
          <w:rFonts w:eastAsia="Calibri"/>
          <w:b/>
          <w:sz w:val="28"/>
          <w:szCs w:val="28"/>
          <w:lang w:eastAsia="en-US"/>
        </w:rPr>
      </w:pPr>
      <w:r w:rsidRPr="005846D4">
        <w:rPr>
          <w:rFonts w:eastAsia="Calibri"/>
          <w:b/>
          <w:sz w:val="28"/>
          <w:szCs w:val="28"/>
          <w:lang w:eastAsia="en-US"/>
        </w:rPr>
        <w:t xml:space="preserve">и включение в кадровый резерв </w:t>
      </w:r>
      <w:r w:rsidR="00206C89" w:rsidRPr="005846D4">
        <w:rPr>
          <w:rFonts w:eastAsia="Calibri"/>
          <w:b/>
          <w:sz w:val="28"/>
          <w:szCs w:val="28"/>
          <w:lang w:eastAsia="en-US"/>
        </w:rPr>
        <w:t>главного контрольного управления</w:t>
      </w:r>
      <w:r w:rsidRPr="005846D4">
        <w:rPr>
          <w:rFonts w:eastAsia="Calibri"/>
          <w:b/>
          <w:sz w:val="28"/>
          <w:szCs w:val="28"/>
          <w:lang w:eastAsia="en-US"/>
        </w:rPr>
        <w:t xml:space="preserve"> </w:t>
      </w:r>
      <w:r w:rsidR="00506F2B" w:rsidRPr="005846D4">
        <w:rPr>
          <w:rFonts w:eastAsia="Calibri"/>
          <w:b/>
          <w:sz w:val="28"/>
          <w:szCs w:val="28"/>
          <w:lang w:eastAsia="en-US"/>
        </w:rPr>
        <w:t xml:space="preserve">                </w:t>
      </w:r>
      <w:r w:rsidRPr="005846D4">
        <w:rPr>
          <w:rFonts w:eastAsia="Calibri"/>
          <w:b/>
          <w:sz w:val="28"/>
          <w:szCs w:val="28"/>
          <w:lang w:eastAsia="en-US"/>
        </w:rPr>
        <w:t>Кемеровской области</w:t>
      </w:r>
    </w:p>
    <w:p w:rsidR="00CB5A2E" w:rsidRPr="005846D4" w:rsidRDefault="00CB5A2E" w:rsidP="00DA6F0A">
      <w:pPr>
        <w:spacing w:after="1" w:line="220" w:lineRule="atLeast"/>
        <w:ind w:left="-567" w:firstLine="567"/>
        <w:jc w:val="center"/>
        <w:rPr>
          <w:rFonts w:eastAsia="Calibri"/>
          <w:sz w:val="28"/>
          <w:szCs w:val="28"/>
          <w:lang w:eastAsia="en-US"/>
        </w:rPr>
      </w:pPr>
    </w:p>
    <w:p w:rsidR="00CB5A2E" w:rsidRPr="005846D4" w:rsidRDefault="00CB5A2E" w:rsidP="00DA6F0A">
      <w:pPr>
        <w:spacing w:after="1" w:line="220" w:lineRule="atLeast"/>
        <w:ind w:left="-567" w:firstLine="567"/>
        <w:jc w:val="center"/>
        <w:outlineLvl w:val="1"/>
        <w:rPr>
          <w:rFonts w:eastAsia="Calibri"/>
          <w:sz w:val="28"/>
          <w:szCs w:val="28"/>
          <w:lang w:eastAsia="en-US"/>
        </w:rPr>
      </w:pPr>
      <w:r w:rsidRPr="005846D4">
        <w:rPr>
          <w:rFonts w:eastAsia="Calibri"/>
          <w:b/>
          <w:sz w:val="28"/>
          <w:szCs w:val="28"/>
          <w:lang w:eastAsia="en-US"/>
        </w:rPr>
        <w:t>I. Общие положения</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1.1. Настоящая Методика проведения конкурсов на замещение вакантных должностей государственной гражданской службы Кемеровской области </w:t>
      </w:r>
      <w:r w:rsidR="00206C89" w:rsidRPr="005846D4">
        <w:rPr>
          <w:rFonts w:eastAsia="Calibri"/>
          <w:sz w:val="28"/>
          <w:szCs w:val="28"/>
          <w:lang w:eastAsia="en-US"/>
        </w:rPr>
        <w:t xml:space="preserve">в главном контрольном управлении Кемеровской области (далее – Управление) </w:t>
      </w:r>
      <w:r w:rsidRPr="005846D4">
        <w:rPr>
          <w:rFonts w:eastAsia="Calibri"/>
          <w:sz w:val="28"/>
          <w:szCs w:val="28"/>
          <w:lang w:eastAsia="en-US"/>
        </w:rPr>
        <w:t xml:space="preserve">и включение в кадровый резерв </w:t>
      </w:r>
      <w:r w:rsidR="00206C89" w:rsidRPr="005846D4">
        <w:rPr>
          <w:rFonts w:eastAsia="Calibri"/>
          <w:sz w:val="28"/>
          <w:szCs w:val="28"/>
          <w:lang w:eastAsia="en-US"/>
        </w:rPr>
        <w:t>Управления</w:t>
      </w:r>
      <w:r w:rsidRPr="005846D4">
        <w:rPr>
          <w:rFonts w:eastAsia="Calibri"/>
          <w:sz w:val="28"/>
          <w:szCs w:val="28"/>
          <w:lang w:eastAsia="en-US"/>
        </w:rPr>
        <w:t xml:space="preserve"> (далее – Методика) разработана в соответствии с Федеральным </w:t>
      </w:r>
      <w:hyperlink r:id="rId10" w:history="1">
        <w:r w:rsidRPr="005846D4">
          <w:rPr>
            <w:rFonts w:eastAsia="Calibri"/>
            <w:sz w:val="28"/>
            <w:szCs w:val="28"/>
            <w:lang w:eastAsia="en-US"/>
          </w:rPr>
          <w:t>законом</w:t>
        </w:r>
      </w:hyperlink>
      <w:r w:rsidRPr="005846D4">
        <w:rPr>
          <w:rFonts w:eastAsia="Calibri"/>
          <w:sz w:val="28"/>
          <w:szCs w:val="28"/>
          <w:lang w:eastAsia="en-US"/>
        </w:rPr>
        <w:t xml:space="preserve"> от 27.07.2004 № 79-ФЗ «О государственной гражданской службе Российской Федерации», </w:t>
      </w:r>
      <w:proofErr w:type="gramStart"/>
      <w:r w:rsidRPr="005846D4">
        <w:rPr>
          <w:rFonts w:eastAsia="Calibri"/>
          <w:sz w:val="28"/>
          <w:szCs w:val="28"/>
          <w:lang w:eastAsia="en-US"/>
        </w:rPr>
        <w:t>у</w:t>
      </w:r>
      <w:hyperlink r:id="rId11" w:history="1">
        <w:r w:rsidRPr="005846D4">
          <w:rPr>
            <w:rFonts w:eastAsia="Calibri"/>
            <w:sz w:val="28"/>
            <w:szCs w:val="28"/>
            <w:lang w:eastAsia="en-US"/>
          </w:rPr>
          <w:t>казами</w:t>
        </w:r>
        <w:proofErr w:type="gramEnd"/>
      </w:hyperlink>
      <w:r w:rsidRPr="005846D4">
        <w:rPr>
          <w:rFonts w:eastAsia="Calibri"/>
          <w:sz w:val="28"/>
          <w:szCs w:val="28"/>
          <w:lang w:eastAsia="en-US"/>
        </w:rPr>
        <w:t xml:space="preserve"> Президента Российской Федерации от 01.02.2005 № 112 «О конкурсе на замещение вакантной должности государственной гражданской </w:t>
      </w:r>
      <w:proofErr w:type="gramStart"/>
      <w:r w:rsidRPr="005846D4">
        <w:rPr>
          <w:rFonts w:eastAsia="Calibri"/>
          <w:sz w:val="28"/>
          <w:szCs w:val="28"/>
          <w:lang w:eastAsia="en-US"/>
        </w:rPr>
        <w:t>службы Российской Федерации», от 01.03.2017</w:t>
      </w:r>
      <w:r w:rsidR="00DA6F0A">
        <w:rPr>
          <w:rFonts w:eastAsia="Calibri"/>
          <w:sz w:val="28"/>
          <w:szCs w:val="28"/>
          <w:lang w:eastAsia="en-US"/>
        </w:rPr>
        <w:t xml:space="preserve">                    </w:t>
      </w:r>
      <w:r w:rsidRPr="005846D4">
        <w:rPr>
          <w:rFonts w:eastAsia="Calibri"/>
          <w:sz w:val="28"/>
          <w:szCs w:val="28"/>
          <w:lang w:eastAsia="en-US"/>
        </w:rPr>
        <w:t xml:space="preserve"> № 96 «Об утверждении Положения о кадровом резерве федерального государственного органа», постановлениями Правительства Российской Федерации  от 05.03.2018 № 227 «О</w:t>
      </w:r>
      <w:r w:rsidRPr="005846D4">
        <w:rPr>
          <w:rFonts w:eastAsia="Calibri"/>
          <w:sz w:val="28"/>
          <w:szCs w:val="28"/>
        </w:rPr>
        <w:t xml:space="preserve"> некоторых мерах по внедрению информационных технологий в кадровую работу на государственной гражданской службе Российской Федерации», </w:t>
      </w:r>
      <w:r w:rsidRPr="005846D4">
        <w:rPr>
          <w:rFonts w:eastAsia="Calibri"/>
          <w:sz w:val="28"/>
          <w:szCs w:val="28"/>
          <w:lang w:eastAsia="en-US"/>
        </w:rPr>
        <w:t>от 31.03.2018 № 397</w:t>
      </w:r>
      <w:r w:rsidR="00DA6F0A">
        <w:rPr>
          <w:rFonts w:eastAsia="Calibri"/>
          <w:sz w:val="28"/>
          <w:szCs w:val="28"/>
          <w:lang w:eastAsia="en-US"/>
        </w:rPr>
        <w:t xml:space="preserve">                              </w:t>
      </w:r>
      <w:r w:rsidRPr="005846D4">
        <w:rPr>
          <w:rFonts w:eastAsia="Calibri"/>
          <w:sz w:val="28"/>
          <w:szCs w:val="28"/>
          <w:lang w:eastAsia="en-US"/>
        </w:rPr>
        <w:t xml:space="preserve"> «Об утверждении единой методики проведения конкурсов на замещение вакантных должностей государственной гражданской службы </w:t>
      </w:r>
      <w:r w:rsidR="00DA6F0A">
        <w:rPr>
          <w:rFonts w:eastAsia="Calibri"/>
          <w:sz w:val="28"/>
          <w:szCs w:val="28"/>
          <w:lang w:eastAsia="en-US"/>
        </w:rPr>
        <w:t xml:space="preserve">                     </w:t>
      </w:r>
      <w:r w:rsidRPr="005846D4">
        <w:rPr>
          <w:rFonts w:eastAsia="Calibri"/>
          <w:sz w:val="28"/>
          <w:szCs w:val="28"/>
          <w:lang w:eastAsia="en-US"/>
        </w:rPr>
        <w:t>Российской Федерации и включение в кадровый</w:t>
      </w:r>
      <w:proofErr w:type="gramEnd"/>
      <w:r w:rsidRPr="005846D4">
        <w:rPr>
          <w:rFonts w:eastAsia="Calibri"/>
          <w:sz w:val="28"/>
          <w:szCs w:val="28"/>
          <w:lang w:eastAsia="en-US"/>
        </w:rPr>
        <w:t xml:space="preserve"> резерв государственных органов», Законом Кемеровской области от 01.08.2005 № 103-ОЗ </w:t>
      </w:r>
      <w:r w:rsidR="00DA6F0A">
        <w:rPr>
          <w:rFonts w:eastAsia="Calibri"/>
          <w:sz w:val="28"/>
          <w:szCs w:val="28"/>
          <w:lang w:eastAsia="en-US"/>
        </w:rPr>
        <w:t xml:space="preserve">                                </w:t>
      </w:r>
      <w:r w:rsidRPr="005846D4">
        <w:rPr>
          <w:rFonts w:eastAsia="Calibri"/>
          <w:sz w:val="28"/>
          <w:szCs w:val="28"/>
          <w:lang w:eastAsia="en-US"/>
        </w:rPr>
        <w:t>«О государственных должностях Кемеровской области и государственной гражданской службе Кемеровской области».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Кемеровской области</w:t>
      </w:r>
      <w:r w:rsidR="00206C89" w:rsidRPr="005846D4">
        <w:rPr>
          <w:rFonts w:eastAsia="Calibri"/>
          <w:sz w:val="28"/>
          <w:szCs w:val="28"/>
          <w:lang w:eastAsia="en-US"/>
        </w:rPr>
        <w:t xml:space="preserve"> </w:t>
      </w:r>
      <w:r w:rsidRPr="005846D4">
        <w:rPr>
          <w:rFonts w:eastAsia="Calibri"/>
          <w:sz w:val="28"/>
          <w:szCs w:val="28"/>
          <w:lang w:eastAsia="en-US"/>
        </w:rPr>
        <w:t xml:space="preserve">(далее - гражданская служба) при проведении </w:t>
      </w:r>
      <w:r w:rsidR="00206C89" w:rsidRPr="005846D4">
        <w:rPr>
          <w:rFonts w:eastAsia="Calibri"/>
          <w:sz w:val="28"/>
          <w:szCs w:val="28"/>
          <w:lang w:eastAsia="en-US"/>
        </w:rPr>
        <w:t>Управлением</w:t>
      </w:r>
      <w:r w:rsidRPr="005846D4">
        <w:rPr>
          <w:rFonts w:eastAsia="Calibri"/>
          <w:sz w:val="28"/>
          <w:szCs w:val="28"/>
          <w:lang w:eastAsia="en-US"/>
        </w:rPr>
        <w:t xml:space="preserve"> конкурсов на замещение вакантных должностей гражданской службы</w:t>
      </w:r>
      <w:r w:rsidR="00206C89" w:rsidRPr="005846D4">
        <w:rPr>
          <w:rFonts w:eastAsia="Calibri"/>
          <w:sz w:val="28"/>
          <w:szCs w:val="28"/>
          <w:lang w:eastAsia="en-US"/>
        </w:rPr>
        <w:t xml:space="preserve"> в Управлении</w:t>
      </w:r>
      <w:r w:rsidRPr="005846D4">
        <w:rPr>
          <w:rFonts w:eastAsia="Calibri"/>
          <w:sz w:val="28"/>
          <w:szCs w:val="28"/>
          <w:lang w:eastAsia="en-US"/>
        </w:rPr>
        <w:t xml:space="preserve"> и включение в кадровый резерв </w:t>
      </w:r>
      <w:r w:rsidR="00206C89" w:rsidRPr="005846D4">
        <w:rPr>
          <w:rFonts w:eastAsia="Calibri"/>
          <w:sz w:val="28"/>
          <w:szCs w:val="28"/>
          <w:lang w:eastAsia="en-US"/>
        </w:rPr>
        <w:t xml:space="preserve">Управления </w:t>
      </w:r>
      <w:r w:rsidRPr="005846D4">
        <w:rPr>
          <w:rFonts w:eastAsia="Calibri"/>
          <w:sz w:val="28"/>
          <w:szCs w:val="28"/>
          <w:lang w:eastAsia="en-US"/>
        </w:rPr>
        <w:t>(далее соответственно - конкурсы, кадровый резерв).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1.2. Конкурсы проводятся в целях оценки профессионального уровня граждан Российской Федерации (государственных гражданских служащих Кемеровской области), допущенных к участию в конкурсах,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1.3. </w:t>
      </w:r>
      <w:proofErr w:type="gramStart"/>
      <w:r w:rsidRPr="005846D4">
        <w:rPr>
          <w:rFonts w:eastAsia="Calibri"/>
          <w:sz w:val="28"/>
          <w:szCs w:val="28"/>
          <w:lang w:eastAsia="en-US"/>
        </w:rPr>
        <w:t xml:space="preserve">Право на участие в конкурсе имеют граждане Российской Федерации (далее - гражданин), достигшие возраста 18 лет, владеющие государственным языком Российской Федерации и соответствующие установленным </w:t>
      </w:r>
      <w:hyperlink r:id="rId12" w:history="1">
        <w:r w:rsidRPr="005846D4">
          <w:rPr>
            <w:rFonts w:eastAsia="Calibri"/>
            <w:sz w:val="28"/>
            <w:szCs w:val="28"/>
            <w:lang w:eastAsia="en-US"/>
          </w:rPr>
          <w:t>законодательством</w:t>
        </w:r>
      </w:hyperlink>
      <w:r w:rsidRPr="005846D4">
        <w:rPr>
          <w:rFonts w:eastAsia="Calibri"/>
          <w:sz w:val="28"/>
          <w:szCs w:val="28"/>
          <w:lang w:eastAsia="en-US"/>
        </w:rPr>
        <w:t xml:space="preserve"> Российской Федерации, Кемеровской области о государственной гражданской службе квалификационным требованиям для замещения должности гражданской службы.</w:t>
      </w:r>
      <w:proofErr w:type="gramEnd"/>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Гражданский служащий Кемеровской области (далее –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1.4. Конкурс </w:t>
      </w:r>
      <w:r w:rsidR="00206C89" w:rsidRPr="005846D4">
        <w:rPr>
          <w:rFonts w:eastAsia="Calibri"/>
          <w:sz w:val="28"/>
          <w:szCs w:val="28"/>
          <w:lang w:eastAsia="en-US"/>
        </w:rPr>
        <w:t xml:space="preserve">не проводится </w:t>
      </w:r>
      <w:r w:rsidRPr="005846D4">
        <w:rPr>
          <w:rFonts w:eastAsia="Calibri"/>
          <w:sz w:val="28"/>
          <w:szCs w:val="28"/>
          <w:lang w:eastAsia="en-US"/>
        </w:rPr>
        <w:t xml:space="preserve">в </w:t>
      </w:r>
      <w:r w:rsidR="00206C89" w:rsidRPr="005846D4">
        <w:rPr>
          <w:rFonts w:eastAsia="Calibri"/>
          <w:sz w:val="28"/>
          <w:szCs w:val="28"/>
          <w:lang w:eastAsia="en-US"/>
        </w:rPr>
        <w:t>случаях указанных в</w:t>
      </w:r>
      <w:r w:rsidRPr="005846D4">
        <w:rPr>
          <w:rFonts w:eastAsia="Calibri"/>
          <w:sz w:val="28"/>
          <w:szCs w:val="28"/>
          <w:lang w:eastAsia="en-US"/>
        </w:rPr>
        <w:t xml:space="preserve"> </w:t>
      </w:r>
      <w:hyperlink r:id="rId13" w:history="1">
        <w:r w:rsidRPr="005846D4">
          <w:rPr>
            <w:rFonts w:eastAsia="Calibri"/>
            <w:sz w:val="28"/>
            <w:szCs w:val="28"/>
            <w:lang w:eastAsia="en-US"/>
          </w:rPr>
          <w:t>статье 30</w:t>
        </w:r>
      </w:hyperlink>
      <w:r w:rsidRPr="005846D4">
        <w:rPr>
          <w:rFonts w:eastAsia="Calibri"/>
          <w:sz w:val="28"/>
          <w:szCs w:val="28"/>
          <w:lang w:eastAsia="en-US"/>
        </w:rPr>
        <w:t xml:space="preserve"> Закона </w:t>
      </w:r>
      <w:r w:rsidR="00506F2B" w:rsidRPr="005846D4">
        <w:rPr>
          <w:rFonts w:eastAsia="Calibri"/>
          <w:sz w:val="28"/>
          <w:szCs w:val="28"/>
          <w:lang w:eastAsia="en-US"/>
        </w:rPr>
        <w:t xml:space="preserve">                  </w:t>
      </w:r>
      <w:r w:rsidRPr="005846D4">
        <w:rPr>
          <w:rFonts w:eastAsia="Calibri"/>
          <w:sz w:val="28"/>
          <w:szCs w:val="28"/>
          <w:lang w:eastAsia="en-US"/>
        </w:rPr>
        <w:t>Кемеровской области от 01.08.2005 № 103-ОЗ «О государственных должностях Кемеровской области и государственной гражданской службе Кемеровской области</w:t>
      </w:r>
      <w:r w:rsidR="000A421D">
        <w:rPr>
          <w:rFonts w:eastAsia="Calibri"/>
          <w:sz w:val="28"/>
          <w:szCs w:val="28"/>
          <w:lang w:eastAsia="en-US"/>
        </w:rPr>
        <w:t>»</w:t>
      </w:r>
      <w:r w:rsidR="00206C89" w:rsidRPr="005846D4">
        <w:rPr>
          <w:rFonts w:eastAsia="Calibri"/>
          <w:sz w:val="28"/>
          <w:szCs w:val="28"/>
          <w:lang w:eastAsia="en-US"/>
        </w:rPr>
        <w:t>.</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1"/>
        <w:rPr>
          <w:rFonts w:eastAsia="Calibri"/>
          <w:sz w:val="28"/>
          <w:szCs w:val="28"/>
          <w:lang w:eastAsia="en-US"/>
        </w:rPr>
      </w:pPr>
      <w:r w:rsidRPr="005846D4">
        <w:rPr>
          <w:rFonts w:eastAsia="Calibri"/>
          <w:b/>
          <w:sz w:val="28"/>
          <w:szCs w:val="28"/>
          <w:lang w:eastAsia="en-US"/>
        </w:rPr>
        <w:t>II. Подготовка к проведению конкурсов</w:t>
      </w:r>
    </w:p>
    <w:p w:rsidR="001F1064" w:rsidRPr="005846D4" w:rsidRDefault="001F1064"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2.1. Подготовка к проведению конкурсов предусматривает выбор методов оценки профессиональных и личностных качеств кандидатов </w:t>
      </w:r>
      <w:r w:rsidR="001F1064" w:rsidRPr="005846D4">
        <w:rPr>
          <w:rFonts w:eastAsia="Calibri"/>
          <w:sz w:val="28"/>
          <w:szCs w:val="28"/>
          <w:lang w:eastAsia="en-US"/>
        </w:rPr>
        <w:t xml:space="preserve">  </w:t>
      </w:r>
      <w:r w:rsidRPr="005846D4">
        <w:rPr>
          <w:rFonts w:eastAsia="Calibri"/>
          <w:sz w:val="28"/>
          <w:szCs w:val="28"/>
          <w:lang w:eastAsia="en-US"/>
        </w:rPr>
        <w:t xml:space="preserve">(далее </w:t>
      </w:r>
      <w:r w:rsidR="001F1064" w:rsidRPr="005846D4">
        <w:rPr>
          <w:rFonts w:eastAsia="Calibri"/>
          <w:sz w:val="28"/>
          <w:szCs w:val="28"/>
          <w:lang w:eastAsia="en-US"/>
        </w:rPr>
        <w:t>–</w:t>
      </w:r>
      <w:r w:rsidRPr="005846D4">
        <w:rPr>
          <w:rFonts w:eastAsia="Calibri"/>
          <w:sz w:val="28"/>
          <w:szCs w:val="28"/>
          <w:lang w:eastAsia="en-US"/>
        </w:rPr>
        <w:t xml:space="preserve"> методы оценки) и формирование соответствующих им конкурсных заданий, при необходимости актуализацию положений должностных регламентов гражданских служащих в </w:t>
      </w:r>
      <w:r w:rsidR="001F1064" w:rsidRPr="005846D4">
        <w:rPr>
          <w:rFonts w:eastAsia="Calibri"/>
          <w:sz w:val="28"/>
          <w:szCs w:val="28"/>
          <w:lang w:eastAsia="en-US"/>
        </w:rPr>
        <w:t>Управлении</w:t>
      </w:r>
      <w:r w:rsidRPr="005846D4">
        <w:rPr>
          <w:rFonts w:eastAsia="Calibri"/>
          <w:sz w:val="28"/>
          <w:szCs w:val="28"/>
          <w:lang w:eastAsia="en-US"/>
        </w:rPr>
        <w:t xml:space="preserve"> в отношении вакантных должностей гражданской службы, на замещение которых планируется объявление конкурсов (далее </w:t>
      </w:r>
      <w:r w:rsidR="001F1064" w:rsidRPr="005846D4">
        <w:rPr>
          <w:rFonts w:eastAsia="Calibri"/>
          <w:sz w:val="28"/>
          <w:szCs w:val="28"/>
          <w:lang w:eastAsia="en-US"/>
        </w:rPr>
        <w:t>–</w:t>
      </w:r>
      <w:r w:rsidRPr="005846D4">
        <w:rPr>
          <w:rFonts w:eastAsia="Calibri"/>
          <w:sz w:val="28"/>
          <w:szCs w:val="28"/>
          <w:lang w:eastAsia="en-US"/>
        </w:rPr>
        <w:t xml:space="preserve"> вакантные должности гражданской службы).</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2.2. </w:t>
      </w:r>
      <w:r w:rsidR="001F1064" w:rsidRPr="005846D4">
        <w:rPr>
          <w:sz w:val="28"/>
          <w:szCs w:val="28"/>
        </w:rPr>
        <w:t>Актуализация положений должностных регламентов гражданских служащих осуществляется заинтересованным структурным подразделением Управления по согласованию с отделом правовой и кадровой работы Управления.</w:t>
      </w:r>
    </w:p>
    <w:p w:rsidR="00CB5A2E" w:rsidRPr="005846D4" w:rsidRDefault="009471CD" w:rsidP="00DA6F0A">
      <w:pPr>
        <w:numPr>
          <w:ilvl w:val="1"/>
          <w:numId w:val="4"/>
        </w:numPr>
        <w:ind w:left="-567" w:firstLine="567"/>
        <w:jc w:val="both"/>
        <w:rPr>
          <w:rFonts w:eastAsia="Calibri"/>
          <w:sz w:val="28"/>
          <w:szCs w:val="28"/>
          <w:lang w:eastAsia="en-US"/>
        </w:rPr>
      </w:pPr>
      <w:r w:rsidRPr="005846D4">
        <w:rPr>
          <w:sz w:val="28"/>
          <w:szCs w:val="28"/>
        </w:rPr>
        <w:t>По решению начальника Управления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2.4. Для проведения конкурса приказом </w:t>
      </w:r>
      <w:r w:rsidR="009471CD" w:rsidRPr="005846D4">
        <w:rPr>
          <w:rFonts w:eastAsia="Calibri"/>
          <w:sz w:val="28"/>
          <w:szCs w:val="28"/>
          <w:lang w:eastAsia="en-US"/>
        </w:rPr>
        <w:t>Управления</w:t>
      </w:r>
      <w:r w:rsidRPr="005846D4">
        <w:rPr>
          <w:rFonts w:eastAsia="Calibri"/>
          <w:sz w:val="28"/>
          <w:szCs w:val="28"/>
          <w:lang w:eastAsia="en-US"/>
        </w:rPr>
        <w:t xml:space="preserve"> в соответствии с требованиями Указа Президента Российской Федерации от 01.02.2005 № 112 образуется конкурсная комиссия (далее – комиссия), определяется ее состав, сроки и порядок работы. В </w:t>
      </w:r>
      <w:proofErr w:type="gramStart"/>
      <w:r w:rsidRPr="005846D4">
        <w:rPr>
          <w:rFonts w:eastAsia="Calibri"/>
          <w:sz w:val="28"/>
          <w:szCs w:val="28"/>
          <w:lang w:eastAsia="en-US"/>
        </w:rPr>
        <w:t>целях</w:t>
      </w:r>
      <w:proofErr w:type="gramEnd"/>
      <w:r w:rsidRPr="005846D4">
        <w:rPr>
          <w:rFonts w:eastAsia="Calibri"/>
          <w:sz w:val="28"/>
          <w:szCs w:val="28"/>
          <w:lang w:eastAsia="en-US"/>
        </w:rPr>
        <w:t xml:space="preserve"> повышения объективности и независимости работы комиссии по решению </w:t>
      </w:r>
      <w:r w:rsidR="000A421D">
        <w:rPr>
          <w:rFonts w:eastAsia="Calibri"/>
          <w:sz w:val="28"/>
          <w:szCs w:val="28"/>
          <w:lang w:eastAsia="en-US"/>
        </w:rPr>
        <w:t>начальника Управления</w:t>
      </w:r>
      <w:r w:rsidRPr="005846D4">
        <w:rPr>
          <w:rFonts w:eastAsia="Calibri"/>
          <w:sz w:val="28"/>
          <w:szCs w:val="28"/>
          <w:lang w:eastAsia="en-US"/>
        </w:rPr>
        <w:t xml:space="preserve"> ежегодно проводится обновление ее состава.</w:t>
      </w:r>
    </w:p>
    <w:p w:rsidR="00D506EB"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2.5. В состав комиссии входят</w:t>
      </w:r>
      <w:r w:rsidR="00D506EB" w:rsidRPr="005846D4">
        <w:rPr>
          <w:rFonts w:eastAsia="Calibri"/>
          <w:sz w:val="28"/>
          <w:szCs w:val="28"/>
          <w:lang w:eastAsia="en-US"/>
        </w:rPr>
        <w:t>:</w:t>
      </w:r>
    </w:p>
    <w:p w:rsidR="00D506EB" w:rsidRPr="005846D4" w:rsidRDefault="00D506EB"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начальник Управления;</w:t>
      </w:r>
    </w:p>
    <w:p w:rsidR="00D506EB" w:rsidRPr="005846D4" w:rsidRDefault="00D506EB"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 </w:t>
      </w:r>
      <w:r w:rsidR="00CB5A2E" w:rsidRPr="005846D4">
        <w:rPr>
          <w:rFonts w:eastAsia="Calibri"/>
          <w:sz w:val="28"/>
          <w:szCs w:val="28"/>
          <w:lang w:eastAsia="en-US"/>
        </w:rPr>
        <w:t xml:space="preserve">уполномоченные </w:t>
      </w:r>
      <w:r w:rsidRPr="005846D4">
        <w:rPr>
          <w:rFonts w:eastAsia="Calibri"/>
          <w:sz w:val="28"/>
          <w:szCs w:val="28"/>
          <w:lang w:eastAsia="en-US"/>
        </w:rPr>
        <w:t>начальником Управления</w:t>
      </w:r>
      <w:r w:rsidR="00CB5A2E" w:rsidRPr="005846D4">
        <w:rPr>
          <w:rFonts w:eastAsia="Calibri"/>
          <w:sz w:val="28"/>
          <w:szCs w:val="28"/>
          <w:lang w:eastAsia="en-US"/>
        </w:rPr>
        <w:t xml:space="preserve"> гражданские служащие из структурных подразделений </w:t>
      </w:r>
      <w:r w:rsidRPr="005846D4">
        <w:rPr>
          <w:rFonts w:eastAsia="Calibri"/>
          <w:sz w:val="28"/>
          <w:szCs w:val="28"/>
          <w:lang w:eastAsia="en-US"/>
        </w:rPr>
        <w:t>Управления</w:t>
      </w:r>
      <w:r w:rsidR="00CB5A2E" w:rsidRPr="005846D4">
        <w:rPr>
          <w:rFonts w:eastAsia="Calibri"/>
          <w:sz w:val="28"/>
          <w:szCs w:val="28"/>
          <w:lang w:eastAsia="en-US"/>
        </w:rPr>
        <w:t xml:space="preserve">: </w:t>
      </w:r>
      <w:r w:rsidRPr="005846D4">
        <w:rPr>
          <w:rFonts w:eastAsia="Calibri"/>
          <w:sz w:val="28"/>
          <w:szCs w:val="28"/>
          <w:lang w:eastAsia="en-US"/>
        </w:rPr>
        <w:t>отдела правовой и кадровой работы</w:t>
      </w:r>
      <w:r w:rsidR="00CB5A2E" w:rsidRPr="005846D4">
        <w:rPr>
          <w:rFonts w:eastAsia="Calibri"/>
          <w:sz w:val="28"/>
          <w:szCs w:val="28"/>
          <w:lang w:eastAsia="en-US"/>
        </w:rPr>
        <w:t xml:space="preserve">, </w:t>
      </w:r>
      <w:r w:rsidRPr="005846D4">
        <w:rPr>
          <w:rFonts w:eastAsia="Calibri"/>
          <w:sz w:val="28"/>
          <w:szCs w:val="28"/>
          <w:lang w:eastAsia="en-US"/>
        </w:rPr>
        <w:t>отдела</w:t>
      </w:r>
      <w:r w:rsidR="00CB5A2E" w:rsidRPr="005846D4">
        <w:rPr>
          <w:rFonts w:eastAsia="Calibri"/>
          <w:sz w:val="28"/>
          <w:szCs w:val="28"/>
          <w:lang w:eastAsia="en-US"/>
        </w:rPr>
        <w:t>, в котором проводится конкурс</w:t>
      </w:r>
      <w:r w:rsidRPr="005846D4">
        <w:rPr>
          <w:rFonts w:eastAsia="Calibri"/>
          <w:sz w:val="28"/>
          <w:szCs w:val="28"/>
          <w:lang w:eastAsia="en-US"/>
        </w:rPr>
        <w:t>;</w:t>
      </w:r>
    </w:p>
    <w:p w:rsidR="00D506EB" w:rsidRPr="005846D4" w:rsidRDefault="00D506EB" w:rsidP="00DA6F0A">
      <w:pPr>
        <w:widowControl w:val="0"/>
        <w:autoSpaceDE w:val="0"/>
        <w:autoSpaceDN w:val="0"/>
        <w:adjustRightInd w:val="0"/>
        <w:ind w:left="-567" w:firstLine="567"/>
        <w:jc w:val="both"/>
        <w:rPr>
          <w:rFonts w:eastAsia="Calibri"/>
          <w:sz w:val="28"/>
          <w:szCs w:val="28"/>
          <w:lang w:eastAsia="en-US"/>
        </w:rPr>
      </w:pPr>
      <w:proofErr w:type="gramStart"/>
      <w:r w:rsidRPr="005846D4">
        <w:rPr>
          <w:rFonts w:eastAsia="Calibri"/>
          <w:sz w:val="28"/>
          <w:szCs w:val="28"/>
          <w:lang w:eastAsia="en-US"/>
        </w:rPr>
        <w:t xml:space="preserve">- </w:t>
      </w:r>
      <w:r w:rsidR="00CB5A2E" w:rsidRPr="005846D4">
        <w:rPr>
          <w:rFonts w:eastAsia="Calibri"/>
          <w:sz w:val="28"/>
          <w:szCs w:val="28"/>
          <w:lang w:eastAsia="en-US"/>
        </w:rPr>
        <w:t>представители научных, образовательных и других организаций, приглашаемые управлением кадров и государственной службы</w:t>
      </w:r>
      <w:r w:rsidRPr="005846D4">
        <w:rPr>
          <w:rFonts w:eastAsia="Calibri"/>
          <w:sz w:val="28"/>
          <w:szCs w:val="28"/>
          <w:lang w:eastAsia="en-US"/>
        </w:rPr>
        <w:t xml:space="preserve"> Администрации Кемеровской области (далее – управление кадров и государственной службы)</w:t>
      </w:r>
      <w:r w:rsidR="00CB5A2E" w:rsidRPr="005846D4">
        <w:rPr>
          <w:rFonts w:eastAsia="Calibri"/>
          <w:sz w:val="28"/>
          <w:szCs w:val="28"/>
          <w:lang w:eastAsia="en-US"/>
        </w:rPr>
        <w:t xml:space="preserve"> в качестве независимых экспертов </w:t>
      </w:r>
      <w:r w:rsidR="009471CD" w:rsidRPr="005846D4">
        <w:rPr>
          <w:rFonts w:eastAsia="Calibri"/>
          <w:sz w:val="28"/>
          <w:szCs w:val="28"/>
          <w:lang w:eastAsia="en-US"/>
        </w:rPr>
        <w:t>–</w:t>
      </w:r>
      <w:r w:rsidR="00CB5A2E" w:rsidRPr="005846D4">
        <w:rPr>
          <w:rFonts w:eastAsia="Calibri"/>
          <w:sz w:val="28"/>
          <w:szCs w:val="28"/>
          <w:lang w:eastAsia="en-US"/>
        </w:rPr>
        <w:t xml:space="preserve"> специалистов по вопросам, связанным с гражданской службой (далее </w:t>
      </w:r>
      <w:r w:rsidR="009471CD" w:rsidRPr="005846D4">
        <w:rPr>
          <w:rFonts w:eastAsia="Calibri"/>
          <w:sz w:val="28"/>
          <w:szCs w:val="28"/>
          <w:lang w:eastAsia="en-US"/>
        </w:rPr>
        <w:t>–</w:t>
      </w:r>
      <w:r w:rsidR="00CB5A2E" w:rsidRPr="005846D4">
        <w:rPr>
          <w:rFonts w:eastAsia="Calibri"/>
          <w:sz w:val="28"/>
          <w:szCs w:val="28"/>
          <w:lang w:eastAsia="en-US"/>
        </w:rPr>
        <w:t xml:space="preserve"> независимые эксперты), без указания персональных данных экспертов</w:t>
      </w:r>
      <w:r w:rsidRPr="005846D4">
        <w:rPr>
          <w:rFonts w:eastAsia="Calibri"/>
          <w:sz w:val="28"/>
          <w:szCs w:val="28"/>
          <w:lang w:eastAsia="en-US"/>
        </w:rPr>
        <w:t>;</w:t>
      </w:r>
      <w:proofErr w:type="gramEnd"/>
    </w:p>
    <w:p w:rsidR="00D506EB" w:rsidRPr="005846D4" w:rsidRDefault="00D506EB"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 </w:t>
      </w:r>
      <w:r w:rsidR="00CB5A2E" w:rsidRPr="005846D4">
        <w:rPr>
          <w:rFonts w:eastAsia="Calibri"/>
          <w:sz w:val="28"/>
          <w:szCs w:val="28"/>
          <w:lang w:eastAsia="en-US"/>
        </w:rPr>
        <w:t>представители общественного совета</w:t>
      </w:r>
      <w:r w:rsidRPr="005846D4">
        <w:rPr>
          <w:rFonts w:eastAsia="Calibri"/>
          <w:sz w:val="28"/>
          <w:szCs w:val="28"/>
          <w:lang w:eastAsia="en-US"/>
        </w:rPr>
        <w:t xml:space="preserve"> при управлении</w:t>
      </w:r>
      <w:r w:rsidR="00CB5A2E" w:rsidRPr="005846D4">
        <w:rPr>
          <w:rFonts w:eastAsia="Calibri"/>
          <w:sz w:val="28"/>
          <w:szCs w:val="28"/>
          <w:lang w:eastAsia="en-US"/>
        </w:rPr>
        <w:t>.</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Общее число представителей и независимых экспертов должно составлять не менее одной четверти от общего числа членов комиссии. </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lastRenderedPageBreak/>
        <w:t xml:space="preserve">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4" w:history="1">
        <w:r w:rsidRPr="005846D4">
          <w:rPr>
            <w:rFonts w:eastAsia="Calibri"/>
            <w:sz w:val="28"/>
            <w:szCs w:val="28"/>
            <w:lang w:eastAsia="en-US"/>
          </w:rPr>
          <w:t>законодательства</w:t>
        </w:r>
      </w:hyperlink>
      <w:r w:rsidRPr="005846D4">
        <w:rPr>
          <w:rFonts w:eastAsia="Calibri"/>
          <w:sz w:val="28"/>
          <w:szCs w:val="28"/>
          <w:lang w:eastAsia="en-US"/>
        </w:rPr>
        <w:t xml:space="preserve"> Российской Федерации о государственной тайне.</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2.6. Комиссия состоит из председателя, заместителя председателя, секретаря и других членов комиссии. Секретарь комиссии обеспечивает работу комиссии.</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2.7. Конкурс объявляется по решению </w:t>
      </w:r>
      <w:r w:rsidR="00C019BF" w:rsidRPr="005846D4">
        <w:rPr>
          <w:rFonts w:eastAsia="Calibri"/>
          <w:sz w:val="28"/>
          <w:szCs w:val="28"/>
          <w:lang w:eastAsia="en-US"/>
        </w:rPr>
        <w:t>начальника Управления</w:t>
      </w:r>
      <w:r w:rsidRPr="005846D4">
        <w:rPr>
          <w:rFonts w:eastAsia="Calibri"/>
          <w:sz w:val="28"/>
          <w:szCs w:val="28"/>
          <w:lang w:eastAsia="en-US"/>
        </w:rPr>
        <w:t xml:space="preserve"> при наличии вакантной (незамещенной гражданским служащим) должности гражданской службы, замещение которой может быть произведено на конкурсной основе, и для включения в кадровый резерв.</w:t>
      </w:r>
    </w:p>
    <w:p w:rsidR="00CB5A2E" w:rsidRPr="005846D4" w:rsidRDefault="00CB5A2E" w:rsidP="00DA6F0A">
      <w:pPr>
        <w:spacing w:after="1" w:line="220" w:lineRule="atLeast"/>
        <w:ind w:left="-567" w:firstLine="567"/>
        <w:jc w:val="both"/>
        <w:rPr>
          <w:rFonts w:eastAsia="Calibri"/>
          <w:color w:val="FF0000"/>
          <w:sz w:val="28"/>
          <w:szCs w:val="28"/>
          <w:lang w:eastAsia="en-US"/>
        </w:rPr>
      </w:pPr>
    </w:p>
    <w:p w:rsidR="00CB5A2E" w:rsidRPr="005846D4" w:rsidRDefault="00CB5A2E" w:rsidP="00DA6F0A">
      <w:pPr>
        <w:spacing w:after="1" w:line="220" w:lineRule="atLeast"/>
        <w:ind w:left="-567" w:firstLine="567"/>
        <w:jc w:val="center"/>
        <w:outlineLvl w:val="1"/>
        <w:rPr>
          <w:rFonts w:eastAsia="Calibri"/>
          <w:sz w:val="28"/>
          <w:szCs w:val="28"/>
          <w:lang w:eastAsia="en-US"/>
        </w:rPr>
      </w:pPr>
      <w:r w:rsidRPr="005846D4">
        <w:rPr>
          <w:rFonts w:eastAsia="Calibri"/>
          <w:b/>
          <w:sz w:val="28"/>
          <w:szCs w:val="28"/>
          <w:lang w:eastAsia="en-US"/>
        </w:rPr>
        <w:t>III. Объявление конкурсов и предварительное</w:t>
      </w:r>
    </w:p>
    <w:p w:rsidR="00CB5A2E" w:rsidRPr="005846D4" w:rsidRDefault="00CB5A2E" w:rsidP="00DA6F0A">
      <w:pPr>
        <w:spacing w:after="1" w:line="220" w:lineRule="atLeast"/>
        <w:ind w:left="-567" w:firstLine="567"/>
        <w:jc w:val="center"/>
        <w:rPr>
          <w:rFonts w:eastAsia="Calibri"/>
          <w:sz w:val="28"/>
          <w:szCs w:val="28"/>
          <w:lang w:eastAsia="en-US"/>
        </w:rPr>
      </w:pPr>
      <w:r w:rsidRPr="005846D4">
        <w:rPr>
          <w:rFonts w:eastAsia="Calibri"/>
          <w:b/>
          <w:sz w:val="28"/>
          <w:szCs w:val="28"/>
          <w:lang w:eastAsia="en-US"/>
        </w:rPr>
        <w:t>тестирование претендентов</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3.1. Конкурс проводится в два этапа. </w:t>
      </w:r>
    </w:p>
    <w:p w:rsidR="00C019BF" w:rsidRPr="005846D4" w:rsidRDefault="00C019BF" w:rsidP="00DA6F0A">
      <w:pPr>
        <w:pStyle w:val="ConsPlusNormal"/>
        <w:ind w:left="-567" w:firstLine="567"/>
        <w:jc w:val="both"/>
        <w:rPr>
          <w:rFonts w:ascii="Times New Roman" w:eastAsia="Calibri" w:hAnsi="Times New Roman" w:cs="Times New Roman"/>
          <w:sz w:val="28"/>
          <w:szCs w:val="28"/>
          <w:lang w:eastAsia="en-US"/>
        </w:rPr>
      </w:pPr>
      <w:proofErr w:type="gramStart"/>
      <w:r w:rsidRPr="005846D4">
        <w:rPr>
          <w:rFonts w:ascii="Times New Roman" w:hAnsi="Times New Roman" w:cs="Times New Roman"/>
          <w:sz w:val="28"/>
          <w:szCs w:val="28"/>
        </w:rPr>
        <w:t xml:space="preserve">На первом этапе отдел правовой и кадровой работы Управления </w:t>
      </w:r>
      <w:r w:rsidR="00C42488" w:rsidRPr="005846D4">
        <w:rPr>
          <w:rFonts w:ascii="Times New Roman" w:hAnsi="Times New Roman" w:cs="Times New Roman"/>
          <w:sz w:val="28"/>
          <w:szCs w:val="28"/>
        </w:rPr>
        <w:t xml:space="preserve">на официальном сайте Управления в информационно-телекоммуникационной сети «Интернет» - </w:t>
      </w:r>
      <w:hyperlink r:id="rId15" w:history="1">
        <w:r w:rsidR="00C42488" w:rsidRPr="005846D4">
          <w:rPr>
            <w:rStyle w:val="a7"/>
            <w:rFonts w:ascii="Times New Roman" w:hAnsi="Times New Roman" w:cs="Times New Roman"/>
            <w:sz w:val="28"/>
            <w:szCs w:val="28"/>
            <w:lang w:val="en-US"/>
          </w:rPr>
          <w:t>www</w:t>
        </w:r>
        <w:r w:rsidR="00C42488" w:rsidRPr="005846D4">
          <w:rPr>
            <w:rStyle w:val="a7"/>
            <w:rFonts w:ascii="Times New Roman" w:hAnsi="Times New Roman" w:cs="Times New Roman"/>
            <w:sz w:val="28"/>
            <w:szCs w:val="28"/>
          </w:rPr>
          <w:t>.</w:t>
        </w:r>
        <w:proofErr w:type="spellStart"/>
        <w:r w:rsidR="00C42488" w:rsidRPr="005846D4">
          <w:rPr>
            <w:rStyle w:val="a7"/>
            <w:rFonts w:ascii="Times New Roman" w:hAnsi="Times New Roman" w:cs="Times New Roman"/>
            <w:sz w:val="28"/>
            <w:szCs w:val="28"/>
            <w:lang w:val="en-US"/>
          </w:rPr>
          <w:t>gkuko</w:t>
        </w:r>
        <w:proofErr w:type="spellEnd"/>
        <w:r w:rsidR="00C42488" w:rsidRPr="005846D4">
          <w:rPr>
            <w:rStyle w:val="a7"/>
            <w:rFonts w:ascii="Times New Roman" w:hAnsi="Times New Roman" w:cs="Times New Roman"/>
            <w:sz w:val="28"/>
            <w:szCs w:val="28"/>
          </w:rPr>
          <w:t>.</w:t>
        </w:r>
        <w:proofErr w:type="spellStart"/>
        <w:r w:rsidR="00C42488" w:rsidRPr="005846D4">
          <w:rPr>
            <w:rStyle w:val="a7"/>
            <w:rFonts w:ascii="Times New Roman" w:hAnsi="Times New Roman" w:cs="Times New Roman"/>
            <w:sz w:val="28"/>
            <w:szCs w:val="28"/>
            <w:lang w:val="en-US"/>
          </w:rPr>
          <w:t>ru</w:t>
        </w:r>
        <w:proofErr w:type="spellEnd"/>
      </w:hyperlink>
      <w:r w:rsidR="00C42488" w:rsidRPr="005846D4">
        <w:rPr>
          <w:rFonts w:ascii="Times New Roman" w:hAnsi="Times New Roman" w:cs="Times New Roman"/>
          <w:sz w:val="28"/>
          <w:szCs w:val="28"/>
        </w:rPr>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ЕИС)</w:t>
      </w:r>
      <w:r w:rsidRPr="005846D4">
        <w:rPr>
          <w:rFonts w:ascii="Times New Roman" w:hAnsi="Times New Roman" w:cs="Times New Roman"/>
          <w:sz w:val="28"/>
          <w:szCs w:val="28"/>
        </w:rPr>
        <w:t xml:space="preserve"> </w:t>
      </w:r>
      <w:r w:rsidR="00CB5A2E" w:rsidRPr="005846D4">
        <w:rPr>
          <w:rFonts w:ascii="Times New Roman" w:eastAsia="Calibri" w:hAnsi="Times New Roman" w:cs="Times New Roman"/>
          <w:sz w:val="28"/>
          <w:szCs w:val="28"/>
          <w:lang w:eastAsia="en-US"/>
        </w:rPr>
        <w:t>размещает объявление о приеме документов для участия в конкурсе (далее - объявление о конкурсе), а также следующ</w:t>
      </w:r>
      <w:r w:rsidR="00C42488" w:rsidRPr="005846D4">
        <w:rPr>
          <w:rFonts w:ascii="Times New Roman" w:eastAsia="Calibri" w:hAnsi="Times New Roman" w:cs="Times New Roman"/>
          <w:sz w:val="28"/>
          <w:szCs w:val="28"/>
          <w:lang w:eastAsia="en-US"/>
        </w:rPr>
        <w:t>ую</w:t>
      </w:r>
      <w:r w:rsidR="00CB5A2E" w:rsidRPr="005846D4">
        <w:rPr>
          <w:rFonts w:ascii="Times New Roman" w:eastAsia="Calibri" w:hAnsi="Times New Roman" w:cs="Times New Roman"/>
          <w:sz w:val="28"/>
          <w:szCs w:val="28"/>
          <w:lang w:eastAsia="en-US"/>
        </w:rPr>
        <w:t xml:space="preserve"> информация о конкурсе:</w:t>
      </w:r>
      <w:proofErr w:type="gramEnd"/>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наименование вакантной должности гражданской службы (наименования должностей гражданской службы, на включение в кадровый резерв для замещения которых объявлен конкурс),</w:t>
      </w:r>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квалификационные требования для замещения этой должности,</w:t>
      </w:r>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условия прохождения гражданской службы,</w:t>
      </w:r>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способ направления документов,</w:t>
      </w:r>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место и время приема документов, подлежащих представлению согласно </w:t>
      </w:r>
      <w:hyperlink r:id="rId16" w:history="1">
        <w:r w:rsidR="00CB5A2E" w:rsidRPr="005846D4">
          <w:rPr>
            <w:rFonts w:eastAsia="Calibri"/>
            <w:sz w:val="28"/>
            <w:szCs w:val="28"/>
            <w:lang w:eastAsia="en-US"/>
          </w:rPr>
          <w:t>приложению</w:t>
        </w:r>
      </w:hyperlink>
      <w:r w:rsidR="00CB5A2E" w:rsidRPr="005846D4">
        <w:rPr>
          <w:rFonts w:eastAsia="Calibri"/>
          <w:sz w:val="28"/>
          <w:szCs w:val="28"/>
          <w:lang w:eastAsia="en-US"/>
        </w:rPr>
        <w:t xml:space="preserve"> 1 к настоящей Методике, </w:t>
      </w:r>
    </w:p>
    <w:p w:rsidR="00C42488"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 xml:space="preserve">- </w:t>
      </w:r>
      <w:r w:rsidR="00CB5A2E" w:rsidRPr="005846D4">
        <w:rPr>
          <w:rFonts w:eastAsia="Calibri"/>
          <w:sz w:val="28"/>
          <w:szCs w:val="28"/>
          <w:lang w:eastAsia="en-US"/>
        </w:rPr>
        <w:t>срок, до истечения которого принимаются указанные документы,</w:t>
      </w:r>
    </w:p>
    <w:p w:rsidR="00CB5A2E" w:rsidRPr="005846D4" w:rsidRDefault="00C42488" w:rsidP="00DA6F0A">
      <w:pPr>
        <w:autoSpaceDE w:val="0"/>
        <w:autoSpaceDN w:val="0"/>
        <w:ind w:left="-567" w:firstLine="567"/>
        <w:jc w:val="both"/>
        <w:rPr>
          <w:rFonts w:eastAsia="Calibri"/>
          <w:sz w:val="28"/>
          <w:szCs w:val="28"/>
          <w:lang w:eastAsia="en-US"/>
        </w:rPr>
      </w:pPr>
      <w:r w:rsidRPr="005846D4">
        <w:rPr>
          <w:rFonts w:eastAsia="Calibri"/>
          <w:sz w:val="28"/>
          <w:szCs w:val="28"/>
          <w:lang w:eastAsia="en-US"/>
        </w:rPr>
        <w:t>-</w:t>
      </w:r>
      <w:r w:rsidR="00CB5A2E" w:rsidRPr="005846D4">
        <w:rPr>
          <w:rFonts w:eastAsia="Calibri"/>
          <w:sz w:val="28"/>
          <w:szCs w:val="28"/>
          <w:lang w:eastAsia="en-US"/>
        </w:rPr>
        <w:t xml:space="preserve"> предполагаемая дата проведения конкурса, место и порядок его проведения, другие информационные материалы.</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Объявление о конкурсе также должно включать сведения о методах оценки,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CB5A2E" w:rsidRPr="005846D4" w:rsidRDefault="00CB5A2E" w:rsidP="00DA6F0A">
      <w:pPr>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3.2. Документы для участия в конкурсе, согласно приложению 1 к настоящей Методике, представляются в </w:t>
      </w:r>
      <w:r w:rsidR="00C42488" w:rsidRPr="005846D4">
        <w:rPr>
          <w:rFonts w:eastAsia="Calibri"/>
          <w:sz w:val="28"/>
          <w:szCs w:val="28"/>
          <w:lang w:eastAsia="en-US"/>
        </w:rPr>
        <w:t>Управление</w:t>
      </w:r>
      <w:r w:rsidRPr="005846D4">
        <w:rPr>
          <w:rFonts w:eastAsia="Calibri"/>
          <w:sz w:val="28"/>
          <w:szCs w:val="28"/>
          <w:lang w:eastAsia="en-US"/>
        </w:rPr>
        <w:t xml:space="preserve"> в течение 21 календарного дня со дня размещения объявления об их приеме в бумажном виде  либо </w:t>
      </w:r>
      <w:r w:rsidR="0026618F" w:rsidRPr="005846D4">
        <w:rPr>
          <w:rFonts w:eastAsia="Calibri"/>
          <w:sz w:val="28"/>
          <w:szCs w:val="28"/>
          <w:lang w:eastAsia="en-US"/>
        </w:rPr>
        <w:t>в электронном виде</w:t>
      </w:r>
      <w:r w:rsidRPr="005846D4">
        <w:rPr>
          <w:rFonts w:eastAsia="Calibri"/>
          <w:sz w:val="28"/>
          <w:szCs w:val="28"/>
          <w:lang w:eastAsia="en-US"/>
        </w:rPr>
        <w:t>.</w:t>
      </w:r>
    </w:p>
    <w:p w:rsidR="00DA6F0A" w:rsidRDefault="00DA6F0A" w:rsidP="00DA6F0A">
      <w:pPr>
        <w:pStyle w:val="ConsPlusNormal"/>
        <w:ind w:left="-567" w:firstLine="567"/>
        <w:jc w:val="both"/>
        <w:rPr>
          <w:rFonts w:ascii="Times New Roman" w:hAnsi="Times New Roman" w:cs="Times New Roman"/>
          <w:sz w:val="28"/>
          <w:szCs w:val="28"/>
        </w:rPr>
      </w:pPr>
    </w:p>
    <w:p w:rsidR="0026618F" w:rsidRPr="005846D4" w:rsidRDefault="0026618F"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lastRenderedPageBreak/>
        <w:t>Порядок представления документов в электронном виде устанавливается Правительством Российской Федерации.</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3.3.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(гражданского служащего) к участию в конкурсе. </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3.4. Гражданин (гражданский служащий) не допускается к участию в конкурсе в связи с его </w:t>
      </w:r>
      <w:proofErr w:type="gramStart"/>
      <w:r w:rsidRPr="005846D4">
        <w:rPr>
          <w:rFonts w:eastAsia="Calibri"/>
          <w:sz w:val="28"/>
          <w:szCs w:val="28"/>
          <w:lang w:eastAsia="en-US"/>
        </w:rPr>
        <w:t>несоответствием</w:t>
      </w:r>
      <w:proofErr w:type="gramEnd"/>
      <w:r w:rsidRPr="005846D4">
        <w:rPr>
          <w:rFonts w:eastAsia="Calibri"/>
          <w:sz w:val="28"/>
          <w:szCs w:val="28"/>
          <w:lang w:eastAsia="en-US"/>
        </w:rPr>
        <w:t xml:space="preserve"> предъявляемым квалификационным требованиям для замещения вакантной  должности гражданской службы,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Кемеровской области о государственной гражданской службе.</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3.5. Гражданин (гражданский служащий), не допущенный к участию в конкурсе в соответствии с пунктами 3.3, 3.4. настоящей Методики информируется </w:t>
      </w:r>
      <w:r w:rsidR="000A421D">
        <w:rPr>
          <w:rFonts w:eastAsia="Calibri"/>
          <w:sz w:val="28"/>
          <w:szCs w:val="28"/>
          <w:lang w:eastAsia="en-US"/>
        </w:rPr>
        <w:t xml:space="preserve">Управлением </w:t>
      </w:r>
      <w:r w:rsidRPr="005846D4">
        <w:rPr>
          <w:rFonts w:eastAsia="Calibri"/>
          <w:sz w:val="28"/>
          <w:szCs w:val="28"/>
          <w:lang w:eastAsia="en-US"/>
        </w:rPr>
        <w:t>о причинах отказа в письменной форме.  Гражданин (гражданский служащий) вправе обжаловать это решение в соответствии с законодательством Российской Федерации.</w:t>
      </w:r>
    </w:p>
    <w:p w:rsidR="00CB5A2E" w:rsidRPr="005846D4" w:rsidRDefault="00CB5A2E" w:rsidP="00DA6F0A">
      <w:pPr>
        <w:numPr>
          <w:ilvl w:val="1"/>
          <w:numId w:val="8"/>
        </w:numPr>
        <w:ind w:left="-567" w:firstLine="567"/>
        <w:jc w:val="both"/>
        <w:rPr>
          <w:rFonts w:eastAsia="Calibri"/>
          <w:sz w:val="28"/>
          <w:szCs w:val="28"/>
          <w:lang w:eastAsia="en-US"/>
        </w:rPr>
      </w:pPr>
      <w:proofErr w:type="gramStart"/>
      <w:r w:rsidRPr="005846D4">
        <w:rPr>
          <w:rFonts w:eastAsia="Calibri"/>
          <w:sz w:val="28"/>
          <w:szCs w:val="28"/>
          <w:lang w:eastAsia="en-US"/>
        </w:rPr>
        <w:t>В целях повышения доступности для граждан</w:t>
      </w:r>
      <w:r w:rsidR="0026618F" w:rsidRPr="005846D4">
        <w:rPr>
          <w:rFonts w:eastAsia="Calibri"/>
          <w:sz w:val="28"/>
          <w:szCs w:val="28"/>
          <w:lang w:eastAsia="en-US"/>
        </w:rPr>
        <w:t>и</w:t>
      </w:r>
      <w:r w:rsidRPr="005846D4">
        <w:rPr>
          <w:rFonts w:eastAsia="Calibri"/>
          <w:sz w:val="28"/>
          <w:szCs w:val="28"/>
          <w:lang w:eastAsia="en-US"/>
        </w:rPr>
        <w:t xml:space="preserve">на (гражданского служащего)  информации о применяемых в ходе конкурсов методах оценки, а также мотивации к самоподготовке и повышению его профессионального уровня он может пройти предварительный квалификационный тест вне рамок конкурса для самостоятельной оценки им своего профессионального уровня (далее </w:t>
      </w:r>
      <w:r w:rsidR="0026618F" w:rsidRPr="005846D4">
        <w:rPr>
          <w:rFonts w:eastAsia="Calibri"/>
          <w:sz w:val="28"/>
          <w:szCs w:val="28"/>
          <w:lang w:eastAsia="en-US"/>
        </w:rPr>
        <w:t>–</w:t>
      </w:r>
      <w:r w:rsidRPr="005846D4">
        <w:rPr>
          <w:rFonts w:eastAsia="Calibri"/>
          <w:sz w:val="28"/>
          <w:szCs w:val="28"/>
          <w:lang w:eastAsia="en-US"/>
        </w:rPr>
        <w:t xml:space="preserve"> предварительный тест), о чем указывается в объявлении о конкурсе.</w:t>
      </w:r>
      <w:proofErr w:type="gramEnd"/>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Предварительный тест размещается на официальном сайте ЕИС и включает в себя задания для оценки уровня владения государственным языком Российской Федерации (русским языком), знаниями основ </w:t>
      </w:r>
      <w:hyperlink r:id="rId17" w:history="1">
        <w:r w:rsidRPr="005846D4">
          <w:rPr>
            <w:rFonts w:eastAsia="Calibri"/>
            <w:sz w:val="28"/>
            <w:szCs w:val="28"/>
            <w:lang w:eastAsia="en-US"/>
          </w:rPr>
          <w:t>Конституции</w:t>
        </w:r>
      </w:hyperlink>
      <w:r w:rsidRPr="005846D4">
        <w:rPr>
          <w:rFonts w:eastAsia="Calibri"/>
          <w:sz w:val="28"/>
          <w:szCs w:val="28"/>
          <w:lang w:eastAsia="en-U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Результаты прохождения предварительного теста не могут быть приняты во внимание комиссией и не могут являться основанием для отказа  в приеме документов для участия в конкурсе.</w:t>
      </w:r>
    </w:p>
    <w:p w:rsidR="00473490" w:rsidRPr="005846D4" w:rsidRDefault="00473490"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3.7. Решение о дате, месте и времени проведения второго этапа конкурса принимается начальником управления после проверки достоверности сведений, представленных претендентами на замещение вакантной должности гражданской службы.</w:t>
      </w:r>
    </w:p>
    <w:p w:rsidR="00473490" w:rsidRPr="005846D4" w:rsidRDefault="00473490"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 xml:space="preserve">3.8.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0A421D">
        <w:rPr>
          <w:rFonts w:ascii="Times New Roman" w:hAnsi="Times New Roman" w:cs="Times New Roman"/>
          <w:sz w:val="28"/>
          <w:szCs w:val="28"/>
        </w:rPr>
        <w:t>начальником Управления</w:t>
      </w:r>
      <w:r w:rsidRPr="005846D4">
        <w:rPr>
          <w:rFonts w:ascii="Times New Roman" w:hAnsi="Times New Roman" w:cs="Times New Roman"/>
          <w:sz w:val="28"/>
          <w:szCs w:val="28"/>
        </w:rPr>
        <w:t>.</w:t>
      </w:r>
    </w:p>
    <w:p w:rsidR="00EB6604" w:rsidRPr="005846D4" w:rsidRDefault="00473490"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 xml:space="preserve">3.9. При установлении в ходе проверки обстоятельств, препятствующих в соответствии с действующим законодательством поступлению гражданина на гражданскую службу, он информируется начальником Управления о причинах отказа в участии в конкурсе. </w:t>
      </w:r>
    </w:p>
    <w:p w:rsidR="00DA6F0A" w:rsidRDefault="00DA6F0A" w:rsidP="00DA6F0A">
      <w:pPr>
        <w:pStyle w:val="ConsPlusNormal"/>
        <w:ind w:left="-567" w:firstLine="567"/>
        <w:jc w:val="both"/>
        <w:rPr>
          <w:rFonts w:ascii="Times New Roman" w:hAnsi="Times New Roman" w:cs="Times New Roman"/>
          <w:sz w:val="28"/>
          <w:szCs w:val="28"/>
        </w:rPr>
      </w:pPr>
    </w:p>
    <w:p w:rsidR="00473490" w:rsidRPr="005846D4" w:rsidRDefault="00EB6604"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lastRenderedPageBreak/>
        <w:t>3.10.</w:t>
      </w:r>
      <w:r w:rsidR="00473490" w:rsidRPr="005846D4">
        <w:rPr>
          <w:rFonts w:ascii="Times New Roman" w:hAnsi="Times New Roman" w:cs="Times New Roman"/>
          <w:sz w:val="28"/>
          <w:szCs w:val="28"/>
        </w:rPr>
        <w:t xml:space="preserve">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B6604" w:rsidRPr="005846D4" w:rsidRDefault="00EB6604"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3.11.</w:t>
      </w:r>
      <w:r w:rsidR="00473490" w:rsidRPr="005846D4">
        <w:rPr>
          <w:rFonts w:ascii="Times New Roman" w:hAnsi="Times New Roman" w:cs="Times New Roman"/>
          <w:sz w:val="28"/>
          <w:szCs w:val="28"/>
        </w:rPr>
        <w:t xml:space="preserve"> Управление не позднее</w:t>
      </w:r>
      <w:r w:rsidRPr="005846D4">
        <w:rPr>
          <w:rFonts w:ascii="Times New Roman" w:hAnsi="Times New Roman" w:cs="Times New Roman"/>
          <w:sz w:val="28"/>
          <w:szCs w:val="28"/>
        </w:rPr>
        <w:t>,</w:t>
      </w:r>
      <w:r w:rsidR="00473490" w:rsidRPr="005846D4">
        <w:rPr>
          <w:rFonts w:ascii="Times New Roman" w:hAnsi="Times New Roman" w:cs="Times New Roman"/>
          <w:sz w:val="28"/>
          <w:szCs w:val="28"/>
        </w:rPr>
        <w:t xml:space="preserve"> чем за 15 календарных дней до начала второго этапа конкурса размещает</w:t>
      </w:r>
      <w:r w:rsidRPr="005846D4">
        <w:rPr>
          <w:rFonts w:ascii="Times New Roman" w:hAnsi="Times New Roman" w:cs="Times New Roman"/>
          <w:sz w:val="28"/>
          <w:szCs w:val="28"/>
        </w:rPr>
        <w:t xml:space="preserve"> на официальном сайте Управления, ЕИС информацию о дате, месте и времени его проведения, а также список кандидатов и направляет соответствующие сообщения кандидатам, допущенным к участию в конкурсе. </w:t>
      </w:r>
    </w:p>
    <w:p w:rsidR="00473490" w:rsidRPr="005846D4" w:rsidRDefault="00EB6604"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 xml:space="preserve">3.12. </w:t>
      </w:r>
      <w:r w:rsidR="00473490" w:rsidRPr="005846D4">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18" w:history="1">
        <w:r w:rsidR="00473490" w:rsidRPr="005846D4">
          <w:rPr>
            <w:rFonts w:ascii="Times New Roman" w:hAnsi="Times New Roman" w:cs="Times New Roman"/>
            <w:sz w:val="28"/>
            <w:szCs w:val="28"/>
          </w:rPr>
          <w:t>Конституцией</w:t>
        </w:r>
      </w:hyperlink>
      <w:r w:rsidR="00473490" w:rsidRPr="005846D4">
        <w:rPr>
          <w:rFonts w:ascii="Times New Roman" w:hAnsi="Times New Roman" w:cs="Times New Roman"/>
          <w:sz w:val="28"/>
          <w:szCs w:val="28"/>
        </w:rPr>
        <w:t xml:space="preserve"> Российской Федерации и федеральными законами.</w:t>
      </w:r>
    </w:p>
    <w:p w:rsidR="00473490" w:rsidRPr="005846D4" w:rsidRDefault="00506F2B" w:rsidP="00DA6F0A">
      <w:pPr>
        <w:pStyle w:val="ConsPlusNormal"/>
        <w:ind w:left="-567" w:firstLine="567"/>
        <w:jc w:val="both"/>
        <w:rPr>
          <w:rFonts w:ascii="Times New Roman" w:hAnsi="Times New Roman" w:cs="Times New Roman"/>
          <w:sz w:val="28"/>
          <w:szCs w:val="28"/>
        </w:rPr>
      </w:pPr>
      <w:r w:rsidRPr="005846D4">
        <w:rPr>
          <w:rFonts w:ascii="Times New Roman" w:hAnsi="Times New Roman" w:cs="Times New Roman"/>
          <w:sz w:val="28"/>
          <w:szCs w:val="28"/>
        </w:rPr>
        <w:t>3</w:t>
      </w:r>
      <w:r w:rsidR="00473490" w:rsidRPr="005846D4">
        <w:rPr>
          <w:rFonts w:ascii="Times New Roman" w:hAnsi="Times New Roman" w:cs="Times New Roman"/>
          <w:sz w:val="28"/>
          <w:szCs w:val="28"/>
        </w:rPr>
        <w:t>.</w:t>
      </w:r>
      <w:r w:rsidRPr="005846D4">
        <w:rPr>
          <w:rFonts w:ascii="Times New Roman" w:hAnsi="Times New Roman" w:cs="Times New Roman"/>
          <w:sz w:val="28"/>
          <w:szCs w:val="28"/>
        </w:rPr>
        <w:t>13.</w:t>
      </w:r>
      <w:r w:rsidR="00473490" w:rsidRPr="005846D4">
        <w:rPr>
          <w:rFonts w:ascii="Times New Roman" w:hAnsi="Times New Roman" w:cs="Times New Roman"/>
          <w:sz w:val="28"/>
          <w:szCs w:val="28"/>
        </w:rPr>
        <w:t xml:space="preserve">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начальник Управления может принять решение о проведении повторного конкурса.</w:t>
      </w:r>
    </w:p>
    <w:p w:rsidR="00CB5A2E" w:rsidRPr="005846D4" w:rsidRDefault="00CB5A2E" w:rsidP="00DA6F0A">
      <w:pPr>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1"/>
        <w:rPr>
          <w:rFonts w:eastAsia="Calibri"/>
          <w:sz w:val="28"/>
          <w:szCs w:val="28"/>
          <w:lang w:eastAsia="en-US"/>
        </w:rPr>
      </w:pPr>
      <w:r w:rsidRPr="005846D4">
        <w:rPr>
          <w:rFonts w:eastAsia="Calibri"/>
          <w:b/>
          <w:sz w:val="28"/>
          <w:szCs w:val="28"/>
          <w:lang w:eastAsia="en-US"/>
        </w:rPr>
        <w:t>IV. Проведение конкурсов</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EB6604" w:rsidRPr="005846D4">
        <w:rPr>
          <w:rFonts w:eastAsia="Calibri"/>
          <w:sz w:val="28"/>
          <w:szCs w:val="28"/>
          <w:lang w:eastAsia="en-US"/>
        </w:rPr>
        <w:t>1</w:t>
      </w:r>
      <w:r w:rsidRPr="005846D4">
        <w:rPr>
          <w:rFonts w:eastAsia="Calibri"/>
          <w:sz w:val="28"/>
          <w:szCs w:val="28"/>
          <w:lang w:eastAsia="en-US"/>
        </w:rPr>
        <w:t xml:space="preserve">. </w:t>
      </w:r>
      <w:proofErr w:type="gramStart"/>
      <w:r w:rsidRPr="005846D4">
        <w:rPr>
          <w:rFonts w:eastAsia="Calibri"/>
          <w:sz w:val="28"/>
          <w:szCs w:val="28"/>
          <w:lang w:eastAsia="en-US"/>
        </w:rPr>
        <w:t xml:space="preserve">При проведении </w:t>
      </w:r>
      <w:r w:rsidR="00EB6604" w:rsidRPr="005846D4">
        <w:rPr>
          <w:rFonts w:eastAsia="Calibri"/>
          <w:sz w:val="28"/>
          <w:szCs w:val="28"/>
          <w:lang w:eastAsia="en-US"/>
        </w:rPr>
        <w:t xml:space="preserve">второго этапа </w:t>
      </w:r>
      <w:r w:rsidRPr="005846D4">
        <w:rPr>
          <w:rFonts w:eastAsia="Calibri"/>
          <w:sz w:val="28"/>
          <w:szCs w:val="28"/>
          <w:lang w:eastAsia="en-US"/>
        </w:rPr>
        <w:t>конкурса комиссия оценивает кандидата на основании представленных им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w:t>
      </w:r>
      <w:proofErr w:type="gramEnd"/>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proofErr w:type="gramStart"/>
      <w:r w:rsidRPr="005846D4">
        <w:rPr>
          <w:rFonts w:eastAsia="Calibri"/>
          <w:sz w:val="28"/>
          <w:szCs w:val="28"/>
          <w:lang w:eastAsia="en-US"/>
        </w:rPr>
        <w:t xml:space="preserve">Для оценки профессионального уровня кандидатов, их соответствия квалификационным требованиям в ходе конкурсных процедур используются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w:t>
      </w:r>
      <w:proofErr w:type="gramEnd"/>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Члены комиссии вправе вносить предложения о применении методов оценки и формировании конкурсных заданий.</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2</w:t>
      </w:r>
      <w:r w:rsidRPr="005846D4">
        <w:rPr>
          <w:rFonts w:eastAsia="Calibri"/>
          <w:sz w:val="28"/>
          <w:szCs w:val="28"/>
          <w:lang w:eastAsia="en-US"/>
        </w:rPr>
        <w:t xml:space="preserve">.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5846D4">
          <w:rPr>
            <w:rFonts w:eastAsia="Calibri"/>
            <w:sz w:val="28"/>
            <w:szCs w:val="28"/>
            <w:lang w:eastAsia="en-US"/>
          </w:rPr>
          <w:t>приложению № 2</w:t>
        </w:r>
      </w:hyperlink>
      <w:r w:rsidRPr="005846D4">
        <w:rPr>
          <w:rFonts w:eastAsia="Calibri"/>
          <w:sz w:val="28"/>
          <w:szCs w:val="28"/>
          <w:lang w:eastAsia="en-US"/>
        </w:rPr>
        <w:t xml:space="preserve"> к настоящей Методике и описанием методов оценки согласно </w:t>
      </w:r>
      <w:hyperlink w:anchor="P157" w:history="1">
        <w:r w:rsidRPr="005846D4">
          <w:rPr>
            <w:rFonts w:eastAsia="Calibri"/>
            <w:sz w:val="28"/>
            <w:szCs w:val="28"/>
            <w:lang w:eastAsia="en-US"/>
          </w:rPr>
          <w:t>приложению № 3</w:t>
        </w:r>
      </w:hyperlink>
      <w:r w:rsidRPr="005846D4">
        <w:rPr>
          <w:rFonts w:eastAsia="Calibri"/>
          <w:sz w:val="28"/>
          <w:szCs w:val="28"/>
          <w:lang w:eastAsia="en-US"/>
        </w:rPr>
        <w:t xml:space="preserve"> к настоящей Методике.</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5846D4">
        <w:rPr>
          <w:rFonts w:eastAsia="Calibri"/>
          <w:sz w:val="28"/>
          <w:szCs w:val="28"/>
          <w:lang w:eastAsia="en-US"/>
        </w:rPr>
        <w:t xml:space="preserve"> «специалисты»  ведущей группы должностей.</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lastRenderedPageBreak/>
        <w:t>4.</w:t>
      </w:r>
      <w:r w:rsidR="00506F2B" w:rsidRPr="005846D4">
        <w:rPr>
          <w:rFonts w:eastAsia="Calibri"/>
          <w:sz w:val="28"/>
          <w:szCs w:val="28"/>
          <w:lang w:eastAsia="en-US"/>
        </w:rPr>
        <w:t>3</w:t>
      </w:r>
      <w:r w:rsidRPr="005846D4">
        <w:rPr>
          <w:rFonts w:eastAsia="Calibri"/>
          <w:sz w:val="28"/>
          <w:szCs w:val="28"/>
          <w:lang w:eastAsia="en-US"/>
        </w:rPr>
        <w:t>. Конкурсные процедуры и заседание  комиссии проводятся при наличии не менее двух кандидатов на каждую вакантную должность, для включения в кадровый резерв.</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4</w:t>
      </w:r>
      <w:r w:rsidRPr="005846D4">
        <w:rPr>
          <w:rFonts w:eastAsia="Calibri"/>
          <w:sz w:val="28"/>
          <w:szCs w:val="28"/>
          <w:lang w:eastAsia="en-US"/>
        </w:rPr>
        <w:t>. Заседание комиссии считается правомочным, если на нем присутствует не менее двух третей от общего числа ее членов. Проведение заседания и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5</w:t>
      </w:r>
      <w:r w:rsidRPr="005846D4">
        <w:rPr>
          <w:rFonts w:eastAsia="Calibri"/>
          <w:sz w:val="28"/>
          <w:szCs w:val="28"/>
          <w:lang w:eastAsia="en-US"/>
        </w:rPr>
        <w:t>.</w:t>
      </w:r>
      <w:r w:rsidRPr="005846D4">
        <w:rPr>
          <w:rFonts w:eastAsia="Calibri"/>
          <w:b/>
          <w:sz w:val="28"/>
          <w:szCs w:val="28"/>
          <w:lang w:eastAsia="en-US"/>
        </w:rPr>
        <w:t xml:space="preserve"> </w:t>
      </w:r>
      <w:bookmarkStart w:id="0" w:name="P45"/>
      <w:bookmarkEnd w:id="0"/>
      <w:r w:rsidRPr="005846D4">
        <w:rPr>
          <w:rFonts w:eastAsia="Calibri"/>
          <w:sz w:val="28"/>
          <w:szCs w:val="28"/>
          <w:lang w:eastAsia="en-US"/>
        </w:rPr>
        <w:t>В ходе конкурсных процедур проводится тестирование:</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для оценки уровня владения государственным языком Российской Федерации (русским языком), знаниями основ </w:t>
      </w:r>
      <w:hyperlink r:id="rId19" w:history="1">
        <w:r w:rsidRPr="005846D4">
          <w:rPr>
            <w:rFonts w:eastAsia="Calibri"/>
            <w:sz w:val="28"/>
            <w:szCs w:val="28"/>
            <w:lang w:eastAsia="en-US"/>
          </w:rPr>
          <w:t>Конституции</w:t>
        </w:r>
      </w:hyperlink>
      <w:r w:rsidRPr="005846D4">
        <w:rPr>
          <w:rFonts w:eastAsia="Calibri"/>
          <w:sz w:val="28"/>
          <w:szCs w:val="28"/>
          <w:lang w:eastAsia="en-US"/>
        </w:rPr>
        <w:t xml:space="preserve"> Российской Федерации, законодательства Российской Федерации о государственной службе и о противодействии коррупции, Устава  Кемеровской области,  законодательства Кемеровской области о государственной службе и о противодействии коррупции, знаниями и умениями в сфере информационно-коммуникационных технологий;</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6</w:t>
      </w:r>
      <w:r w:rsidRPr="005846D4">
        <w:rPr>
          <w:rFonts w:eastAsia="Calibri"/>
          <w:sz w:val="28"/>
          <w:szCs w:val="28"/>
          <w:lang w:eastAsia="en-US"/>
        </w:rPr>
        <w:t>. С целью обеспечения контроля при выполнении кандидатами конкурсных заданий в ходе конкурсных процедур присутствуют представители комиссии. Члены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комиссии.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7</w:t>
      </w:r>
      <w:r w:rsidRPr="005846D4">
        <w:rPr>
          <w:rFonts w:eastAsia="Calibri"/>
          <w:sz w:val="28"/>
          <w:szCs w:val="28"/>
          <w:lang w:eastAsia="en-US"/>
        </w:rPr>
        <w:t xml:space="preserve">. При выполнении кандидатами конкурсных заданий и проведении заседания  комиссии по решению </w:t>
      </w:r>
      <w:r w:rsidR="00EB15EC" w:rsidRPr="005846D4">
        <w:rPr>
          <w:rFonts w:eastAsia="Calibri"/>
          <w:sz w:val="28"/>
          <w:szCs w:val="28"/>
          <w:lang w:eastAsia="en-US"/>
        </w:rPr>
        <w:t>начальника Управления</w:t>
      </w:r>
      <w:r w:rsidRPr="005846D4">
        <w:rPr>
          <w:rFonts w:eastAsia="Calibri"/>
          <w:sz w:val="28"/>
          <w:szCs w:val="28"/>
          <w:lang w:eastAsia="en-US"/>
        </w:rPr>
        <w:t xml:space="preserve"> ведется виде</w:t>
      </w:r>
      <w:proofErr w:type="gramStart"/>
      <w:r w:rsidRPr="005846D4">
        <w:rPr>
          <w:rFonts w:eastAsia="Calibri"/>
          <w:sz w:val="28"/>
          <w:szCs w:val="28"/>
          <w:lang w:eastAsia="en-US"/>
        </w:rPr>
        <w:t>о-</w:t>
      </w:r>
      <w:proofErr w:type="gramEnd"/>
      <w:r w:rsidRPr="005846D4">
        <w:rPr>
          <w:rFonts w:eastAsia="Calibri"/>
          <w:sz w:val="28"/>
          <w:szCs w:val="28"/>
          <w:lang w:eastAsia="en-US"/>
        </w:rPr>
        <w:t xml:space="preserve"> и (или) аудиозапись либо стенограмма проведения соответствующих конкурсных процедур.</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8</w:t>
      </w:r>
      <w:r w:rsidRPr="005846D4">
        <w:rPr>
          <w:rFonts w:eastAsia="Calibri"/>
          <w:sz w:val="28"/>
          <w:szCs w:val="28"/>
          <w:lang w:eastAsia="en-US"/>
        </w:rPr>
        <w:t>. В ходе индивидуального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По окончании индивидуального собеседования с кандидатом каждый член  комиссии заносит в конкурсный бюллетень, составляемый по форме согласно </w:t>
      </w:r>
      <w:hyperlink w:anchor="P241" w:history="1">
        <w:r w:rsidRPr="005846D4">
          <w:rPr>
            <w:rFonts w:eastAsia="Calibri"/>
            <w:sz w:val="28"/>
            <w:szCs w:val="28"/>
            <w:lang w:eastAsia="en-US"/>
          </w:rPr>
          <w:t>приложению № 4</w:t>
        </w:r>
      </w:hyperlink>
      <w:r w:rsidRPr="005846D4">
        <w:rPr>
          <w:rFonts w:eastAsia="Calibri"/>
          <w:sz w:val="28"/>
          <w:szCs w:val="28"/>
          <w:lang w:eastAsia="en-US"/>
        </w:rPr>
        <w:t xml:space="preserve"> к настоящей Методике, результат оценки кандидата при необходимости с краткой мотивировкой, обосновывающей принятое членом  комиссии решение.</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9</w:t>
      </w:r>
      <w:r w:rsidRPr="005846D4">
        <w:rPr>
          <w:rFonts w:eastAsia="Calibri"/>
          <w:sz w:val="28"/>
          <w:szCs w:val="28"/>
          <w:lang w:eastAsia="en-US"/>
        </w:rPr>
        <w:t xml:space="preserve">. </w:t>
      </w:r>
      <w:proofErr w:type="gramStart"/>
      <w:r w:rsidRPr="005846D4">
        <w:rPr>
          <w:rFonts w:eastAsia="Calibri"/>
          <w:sz w:val="28"/>
          <w:szCs w:val="28"/>
          <w:lang w:eastAsia="en-US"/>
        </w:rPr>
        <w:t>Итоговый балл кандидата определяется как сумма среднего арифметического баллов, выставленных кандидату членами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lastRenderedPageBreak/>
        <w:t>По результатам сопоставления итоговых баллов кандидатов секретарь  комиссии формирует рейтинг кандидатов.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4.1</w:t>
      </w:r>
      <w:r w:rsidR="00506F2B" w:rsidRPr="005846D4">
        <w:rPr>
          <w:rFonts w:eastAsia="Calibri"/>
          <w:sz w:val="28"/>
          <w:szCs w:val="28"/>
          <w:lang w:eastAsia="en-US"/>
        </w:rPr>
        <w:t>0</w:t>
      </w:r>
      <w:r w:rsidRPr="005846D4">
        <w:rPr>
          <w:rFonts w:eastAsia="Calibri"/>
          <w:sz w:val="28"/>
          <w:szCs w:val="28"/>
          <w:lang w:eastAsia="en-US"/>
        </w:rPr>
        <w:t>. Решение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4.1</w:t>
      </w:r>
      <w:r w:rsidR="00506F2B" w:rsidRPr="005846D4">
        <w:rPr>
          <w:rFonts w:eastAsia="Calibri"/>
          <w:sz w:val="28"/>
          <w:szCs w:val="28"/>
          <w:lang w:eastAsia="en-US"/>
        </w:rPr>
        <w:t>1</w:t>
      </w:r>
      <w:r w:rsidRPr="005846D4">
        <w:rPr>
          <w:rFonts w:eastAsia="Calibri"/>
          <w:sz w:val="28"/>
          <w:szCs w:val="28"/>
          <w:lang w:eastAsia="en-US"/>
        </w:rPr>
        <w:t xml:space="preserve">. Результаты голосования  комиссии оформляются решением  комиссии по итогам конкурса на замещение вакантной должности гражданской службы по форме согласно </w:t>
      </w:r>
      <w:hyperlink w:anchor="P282" w:history="1">
        <w:r w:rsidRPr="005846D4">
          <w:rPr>
            <w:rFonts w:eastAsia="Calibri"/>
            <w:sz w:val="28"/>
            <w:szCs w:val="28"/>
            <w:lang w:eastAsia="en-US"/>
          </w:rPr>
          <w:t>приложению № 5</w:t>
        </w:r>
      </w:hyperlink>
      <w:r w:rsidRPr="005846D4">
        <w:rPr>
          <w:rFonts w:eastAsia="Calibri"/>
          <w:sz w:val="28"/>
          <w:szCs w:val="28"/>
          <w:lang w:eastAsia="en-US"/>
        </w:rPr>
        <w:t xml:space="preserve"> к настоящей Методике и протоколом заседания конкурсной комиссии по результатам конкурса на включение в кадровый резерв по форме согласно </w:t>
      </w:r>
      <w:hyperlink w:anchor="P481" w:history="1">
        <w:r w:rsidRPr="005846D4">
          <w:rPr>
            <w:rFonts w:eastAsia="Calibri"/>
            <w:sz w:val="28"/>
            <w:szCs w:val="28"/>
            <w:lang w:eastAsia="en-US"/>
          </w:rPr>
          <w:t xml:space="preserve">приложению </w:t>
        </w:r>
        <w:r w:rsidR="00D21B47" w:rsidRPr="005846D4">
          <w:rPr>
            <w:rFonts w:eastAsia="Calibri"/>
            <w:sz w:val="28"/>
            <w:szCs w:val="28"/>
            <w:lang w:eastAsia="en-US"/>
          </w:rPr>
          <w:t xml:space="preserve"> </w:t>
        </w:r>
        <w:r w:rsidRPr="005846D4">
          <w:rPr>
            <w:rFonts w:eastAsia="Calibri"/>
            <w:sz w:val="28"/>
            <w:szCs w:val="28"/>
            <w:lang w:eastAsia="en-US"/>
          </w:rPr>
          <w:t>№ 6</w:t>
        </w:r>
      </w:hyperlink>
      <w:r w:rsidRPr="005846D4">
        <w:rPr>
          <w:rFonts w:eastAsia="Calibri"/>
          <w:sz w:val="28"/>
          <w:szCs w:val="28"/>
          <w:lang w:eastAsia="en-US"/>
        </w:rPr>
        <w:t xml:space="preserve"> к настоящей Методике.</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Указанное решение (протокол) содержит рейтинг кандидатов с указанием набранных баллов и занятых ими мест по результатам оценки комиссией.</w:t>
      </w:r>
    </w:p>
    <w:p w:rsidR="00CB5A2E" w:rsidRPr="005846D4" w:rsidRDefault="00CB5A2E" w:rsidP="00DA6F0A">
      <w:pPr>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4.1</w:t>
      </w:r>
      <w:r w:rsidR="00506F2B" w:rsidRPr="005846D4">
        <w:rPr>
          <w:rFonts w:eastAsia="Calibri"/>
          <w:sz w:val="28"/>
          <w:szCs w:val="28"/>
          <w:lang w:eastAsia="en-US"/>
        </w:rPr>
        <w:t>2</w:t>
      </w:r>
      <w:r w:rsidRPr="005846D4">
        <w:rPr>
          <w:rFonts w:eastAsia="Calibri"/>
          <w:sz w:val="28"/>
          <w:szCs w:val="28"/>
          <w:lang w:eastAsia="en-US"/>
        </w:rPr>
        <w:t>.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Комиссия вправе также принять решение, имеющее рекомендательный характер, о включении в кадровый резерв </w:t>
      </w:r>
      <w:r w:rsidR="00D21B47" w:rsidRPr="005846D4">
        <w:rPr>
          <w:rFonts w:eastAsia="Calibri"/>
          <w:sz w:val="28"/>
          <w:szCs w:val="28"/>
          <w:lang w:eastAsia="en-US"/>
        </w:rPr>
        <w:t>Управления</w:t>
      </w:r>
      <w:r w:rsidRPr="005846D4">
        <w:rPr>
          <w:rFonts w:eastAsia="Calibri"/>
          <w:sz w:val="28"/>
          <w:szCs w:val="28"/>
          <w:lang w:eastAsia="en-US"/>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С согласия кандидата издается приказ </w:t>
      </w:r>
      <w:r w:rsidR="00D21B47" w:rsidRPr="005846D4">
        <w:rPr>
          <w:rFonts w:eastAsia="Calibri"/>
          <w:sz w:val="28"/>
          <w:szCs w:val="28"/>
          <w:lang w:eastAsia="en-US"/>
        </w:rPr>
        <w:t>Управления</w:t>
      </w:r>
      <w:r w:rsidRPr="005846D4">
        <w:rPr>
          <w:rFonts w:eastAsia="Calibri"/>
          <w:sz w:val="28"/>
          <w:szCs w:val="28"/>
          <w:lang w:eastAsia="en-US"/>
        </w:rPr>
        <w:t xml:space="preserve"> о включении его в кадровый резерв </w:t>
      </w:r>
      <w:r w:rsidR="00D21B47" w:rsidRPr="005846D4">
        <w:rPr>
          <w:rFonts w:eastAsia="Calibri"/>
          <w:sz w:val="28"/>
          <w:szCs w:val="28"/>
          <w:lang w:eastAsia="en-US"/>
        </w:rPr>
        <w:t>Управления</w:t>
      </w:r>
      <w:r w:rsidRPr="005846D4">
        <w:rPr>
          <w:rFonts w:eastAsia="Calibri"/>
          <w:sz w:val="28"/>
          <w:szCs w:val="28"/>
          <w:lang w:eastAsia="en-US"/>
        </w:rPr>
        <w:t xml:space="preserve"> для замещения должностей той же группы, к которой относилась вакантная должность гражданской службы. </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CB5A2E" w:rsidRPr="005846D4" w:rsidRDefault="00CB5A2E" w:rsidP="00DA6F0A">
      <w:pPr>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4.1</w:t>
      </w:r>
      <w:r w:rsidR="00506F2B" w:rsidRPr="005846D4">
        <w:rPr>
          <w:rFonts w:eastAsia="Calibri"/>
          <w:sz w:val="28"/>
          <w:szCs w:val="28"/>
          <w:lang w:eastAsia="en-US"/>
        </w:rPr>
        <w:t>3</w:t>
      </w:r>
      <w:r w:rsidRPr="005846D4">
        <w:rPr>
          <w:rFonts w:eastAsia="Calibri"/>
          <w:sz w:val="28"/>
          <w:szCs w:val="28"/>
          <w:lang w:eastAsia="en-US"/>
        </w:rPr>
        <w:t xml:space="preserve">.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w:t>
      </w:r>
      <w:r w:rsidR="00D21B47" w:rsidRPr="005846D4">
        <w:rPr>
          <w:rFonts w:eastAsia="Calibri"/>
          <w:sz w:val="28"/>
          <w:szCs w:val="28"/>
          <w:lang w:eastAsia="en-US"/>
        </w:rPr>
        <w:t>начальник Управления</w:t>
      </w:r>
      <w:r w:rsidRPr="005846D4">
        <w:rPr>
          <w:rFonts w:eastAsia="Calibri"/>
          <w:sz w:val="28"/>
          <w:szCs w:val="28"/>
          <w:lang w:eastAsia="en-US"/>
        </w:rPr>
        <w:t xml:space="preserve"> может принять решение о проведении повторного конкурса.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14</w:t>
      </w:r>
      <w:r w:rsidRPr="005846D4">
        <w:rPr>
          <w:rFonts w:eastAsia="Calibri"/>
          <w:sz w:val="28"/>
          <w:szCs w:val="28"/>
          <w:lang w:eastAsia="en-US"/>
        </w:rPr>
        <w:t>. В кадровый резерв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06F2B"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15</w:t>
      </w:r>
      <w:r w:rsidRPr="005846D4">
        <w:rPr>
          <w:rFonts w:eastAsia="Calibri"/>
          <w:sz w:val="28"/>
          <w:szCs w:val="28"/>
          <w:lang w:eastAsia="en-US"/>
        </w:rP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506F2B" w:rsidRPr="005846D4" w:rsidRDefault="00506F2B"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В личных </w:t>
      </w:r>
      <w:proofErr w:type="gramStart"/>
      <w:r w:rsidRPr="005846D4">
        <w:rPr>
          <w:rFonts w:eastAsia="Calibri"/>
          <w:sz w:val="28"/>
          <w:szCs w:val="28"/>
          <w:lang w:eastAsia="en-US"/>
        </w:rPr>
        <w:t>делах</w:t>
      </w:r>
      <w:proofErr w:type="gramEnd"/>
      <w:r w:rsidRPr="005846D4">
        <w:rPr>
          <w:rFonts w:eastAsia="Calibri"/>
          <w:sz w:val="28"/>
          <w:szCs w:val="28"/>
          <w:lang w:eastAsia="en-US"/>
        </w:rPr>
        <w:t xml:space="preserve"> гражданских служащих Управления хранятся копии приказа о включении в кадровый резерв или исключении из него.</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16</w:t>
      </w:r>
      <w:r w:rsidRPr="005846D4">
        <w:rPr>
          <w:rFonts w:eastAsia="Calibri"/>
          <w:sz w:val="28"/>
          <w:szCs w:val="28"/>
          <w:lang w:eastAsia="en-US"/>
        </w:rPr>
        <w:t xml:space="preserve">. 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также размещается в указанный срок на официальном сайте </w:t>
      </w:r>
      <w:r w:rsidR="00D21B47" w:rsidRPr="005846D4">
        <w:rPr>
          <w:rFonts w:eastAsia="Calibri"/>
          <w:sz w:val="28"/>
          <w:szCs w:val="28"/>
          <w:lang w:eastAsia="en-US"/>
        </w:rPr>
        <w:t>Управления</w:t>
      </w:r>
      <w:r w:rsidRPr="005846D4">
        <w:rPr>
          <w:rFonts w:eastAsia="Calibri"/>
          <w:sz w:val="28"/>
          <w:szCs w:val="28"/>
          <w:lang w:eastAsia="en-US"/>
        </w:rPr>
        <w:t xml:space="preserve"> и ЕИС.</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17</w:t>
      </w:r>
      <w:r w:rsidRPr="005846D4">
        <w:rPr>
          <w:rFonts w:eastAsia="Calibri"/>
          <w:sz w:val="28"/>
          <w:szCs w:val="28"/>
          <w:lang w:eastAsia="en-US"/>
        </w:rPr>
        <w:t xml:space="preserve">. Документы граждан (гражданских служащих),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кадров и </w:t>
      </w:r>
      <w:r w:rsidRPr="005846D4">
        <w:rPr>
          <w:rFonts w:eastAsia="Calibri"/>
          <w:sz w:val="28"/>
          <w:szCs w:val="28"/>
          <w:lang w:eastAsia="en-US"/>
        </w:rPr>
        <w:lastRenderedPageBreak/>
        <w:t>государственной службы, после чего подлежат уничтожению.</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18</w:t>
      </w:r>
      <w:r w:rsidRPr="005846D4">
        <w:rPr>
          <w:rFonts w:eastAsia="Calibri"/>
          <w:sz w:val="28"/>
          <w:szCs w:val="28"/>
          <w:lang w:eastAsia="en-US"/>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846D4">
        <w:rPr>
          <w:rFonts w:eastAsia="Calibri"/>
          <w:sz w:val="28"/>
          <w:szCs w:val="28"/>
          <w:lang w:eastAsia="en-US"/>
        </w:rPr>
        <w:t>дств св</w:t>
      </w:r>
      <w:proofErr w:type="gramEnd"/>
      <w:r w:rsidRPr="005846D4">
        <w:rPr>
          <w:rFonts w:eastAsia="Calibri"/>
          <w:sz w:val="28"/>
          <w:szCs w:val="28"/>
          <w:lang w:eastAsia="en-US"/>
        </w:rPr>
        <w:t>язи и другие), осуществляются кандидатами за счет собственных средств.</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19</w:t>
      </w:r>
      <w:r w:rsidRPr="005846D4">
        <w:rPr>
          <w:rFonts w:eastAsia="Calibri"/>
          <w:sz w:val="28"/>
          <w:szCs w:val="28"/>
          <w:lang w:eastAsia="en-US"/>
        </w:rPr>
        <w:t>. Кандидат вправе обжаловать решение конкурсной комиссии в соответствии с законодательством Российской Федерации.</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w:t>
      </w:r>
      <w:r w:rsidR="00506F2B" w:rsidRPr="005846D4">
        <w:rPr>
          <w:rFonts w:eastAsia="Calibri"/>
          <w:sz w:val="28"/>
          <w:szCs w:val="28"/>
          <w:lang w:eastAsia="en-US"/>
        </w:rPr>
        <w:t>20</w:t>
      </w:r>
      <w:r w:rsidRPr="005846D4">
        <w:rPr>
          <w:rFonts w:eastAsia="Calibri"/>
          <w:sz w:val="28"/>
          <w:szCs w:val="28"/>
          <w:lang w:eastAsia="en-US"/>
        </w:rPr>
        <w:t xml:space="preserve">. </w:t>
      </w:r>
      <w:proofErr w:type="gramStart"/>
      <w:r w:rsidR="00506F2B" w:rsidRPr="005846D4">
        <w:rPr>
          <w:sz w:val="28"/>
          <w:szCs w:val="28"/>
        </w:rPr>
        <w:t>При обработке персональных данных в Управлении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p>
    <w:p w:rsidR="00CB5A2E" w:rsidRDefault="00CB5A2E" w:rsidP="00DA6F0A">
      <w:pPr>
        <w:spacing w:after="1" w:line="220" w:lineRule="atLeast"/>
        <w:ind w:left="-567" w:firstLine="567"/>
        <w:jc w:val="center"/>
        <w:outlineLvl w:val="1"/>
        <w:rPr>
          <w:rFonts w:eastAsia="Calibri"/>
          <w:sz w:val="28"/>
          <w:szCs w:val="28"/>
          <w:lang w:eastAsia="en-US"/>
        </w:rPr>
      </w:pPr>
    </w:p>
    <w:p w:rsidR="00967D5A" w:rsidRDefault="00967D5A" w:rsidP="00DA6F0A">
      <w:pPr>
        <w:spacing w:after="1" w:line="220" w:lineRule="atLeast"/>
        <w:ind w:left="-567" w:firstLine="567"/>
        <w:jc w:val="center"/>
        <w:outlineLvl w:val="1"/>
        <w:rPr>
          <w:rFonts w:eastAsia="Calibri"/>
          <w:sz w:val="28"/>
          <w:szCs w:val="28"/>
          <w:lang w:eastAsia="en-US"/>
        </w:rPr>
      </w:pPr>
    </w:p>
    <w:p w:rsidR="00967D5A" w:rsidRDefault="00967D5A" w:rsidP="00DA6F0A">
      <w:pPr>
        <w:spacing w:after="1" w:line="220" w:lineRule="atLeast"/>
        <w:ind w:left="-567" w:firstLine="567"/>
        <w:jc w:val="center"/>
        <w:outlineLvl w:val="1"/>
        <w:rPr>
          <w:rFonts w:eastAsia="Calibri"/>
          <w:sz w:val="28"/>
          <w:szCs w:val="28"/>
          <w:lang w:eastAsia="en-US"/>
        </w:rPr>
      </w:pPr>
    </w:p>
    <w:p w:rsidR="00967D5A" w:rsidRDefault="00967D5A" w:rsidP="00DA6F0A">
      <w:pPr>
        <w:spacing w:after="1" w:line="220" w:lineRule="atLeast"/>
        <w:ind w:left="-567" w:firstLine="567"/>
        <w:jc w:val="center"/>
        <w:outlineLvl w:val="1"/>
        <w:rPr>
          <w:rFonts w:eastAsia="Calibri"/>
          <w:sz w:val="28"/>
          <w:szCs w:val="28"/>
          <w:lang w:eastAsia="en-US"/>
        </w:rPr>
      </w:pPr>
    </w:p>
    <w:p w:rsidR="00967D5A" w:rsidRPr="005846D4" w:rsidRDefault="00967D5A" w:rsidP="00DA6F0A">
      <w:pPr>
        <w:spacing w:after="1" w:line="220" w:lineRule="atLeast"/>
        <w:ind w:left="-567" w:firstLine="567"/>
        <w:jc w:val="center"/>
        <w:outlineLvl w:val="1"/>
        <w:rPr>
          <w:rFonts w:eastAsia="Calibri"/>
          <w:sz w:val="28"/>
          <w:szCs w:val="28"/>
          <w:lang w:eastAsia="en-US"/>
        </w:rPr>
      </w:pPr>
    </w:p>
    <w:p w:rsidR="00CB5A2E" w:rsidRDefault="00CB5A2E"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DA6F0A" w:rsidRDefault="00DA6F0A" w:rsidP="00DA6F0A">
      <w:pPr>
        <w:spacing w:after="1" w:line="220" w:lineRule="atLeast"/>
        <w:ind w:left="-567" w:firstLine="567"/>
        <w:jc w:val="center"/>
        <w:outlineLvl w:val="1"/>
        <w:rPr>
          <w:rFonts w:eastAsia="Calibri"/>
          <w:sz w:val="28"/>
          <w:szCs w:val="28"/>
          <w:lang w:eastAsia="en-US"/>
        </w:rPr>
      </w:pPr>
    </w:p>
    <w:p w:rsidR="003C3265" w:rsidRPr="005846D4" w:rsidRDefault="003C3265" w:rsidP="00DA6F0A">
      <w:pPr>
        <w:spacing w:after="1" w:line="220" w:lineRule="atLeast"/>
        <w:ind w:left="-567" w:firstLine="567"/>
        <w:jc w:val="center"/>
        <w:outlineLvl w:val="1"/>
        <w:rPr>
          <w:rFonts w:eastAsia="Calibri"/>
          <w:sz w:val="28"/>
          <w:szCs w:val="28"/>
          <w:lang w:eastAsia="en-US"/>
        </w:rPr>
      </w:pPr>
    </w:p>
    <w:p w:rsidR="003C3265" w:rsidRPr="005846D4" w:rsidRDefault="003C3265" w:rsidP="00206C89">
      <w:pPr>
        <w:spacing w:after="1" w:line="220" w:lineRule="atLeast"/>
        <w:ind w:firstLine="567"/>
        <w:jc w:val="center"/>
        <w:outlineLvl w:val="1"/>
        <w:rPr>
          <w:rFonts w:eastAsia="Calibri"/>
          <w:sz w:val="28"/>
          <w:szCs w:val="28"/>
          <w:lang w:eastAsia="en-US"/>
        </w:rPr>
      </w:pPr>
    </w:p>
    <w:p w:rsidR="00CB5A2E" w:rsidRPr="005846D4" w:rsidRDefault="00CB5A2E" w:rsidP="00DA6F0A">
      <w:pPr>
        <w:spacing w:after="1" w:line="220" w:lineRule="atLeast"/>
        <w:ind w:left="-567" w:firstLine="567"/>
        <w:jc w:val="right"/>
        <w:outlineLvl w:val="1"/>
        <w:rPr>
          <w:rFonts w:eastAsia="Calibri"/>
          <w:sz w:val="28"/>
          <w:szCs w:val="28"/>
          <w:lang w:eastAsia="en-US"/>
        </w:rPr>
      </w:pPr>
      <w:r w:rsidRPr="005846D4">
        <w:rPr>
          <w:rFonts w:eastAsia="Calibri"/>
          <w:sz w:val="28"/>
          <w:szCs w:val="28"/>
          <w:lang w:eastAsia="en-US"/>
        </w:rPr>
        <w:lastRenderedPageBreak/>
        <w:t>Приложение № 1</w:t>
      </w:r>
      <w:r w:rsidR="003C3265" w:rsidRPr="005846D4">
        <w:rPr>
          <w:rFonts w:eastAsia="Calibri"/>
          <w:sz w:val="28"/>
          <w:szCs w:val="28"/>
          <w:lang w:eastAsia="en-US"/>
        </w:rPr>
        <w:t xml:space="preserve"> </w:t>
      </w:r>
      <w:r w:rsidRPr="005846D4">
        <w:rPr>
          <w:rFonts w:eastAsia="Calibri"/>
          <w:sz w:val="28"/>
          <w:szCs w:val="28"/>
          <w:lang w:eastAsia="en-US"/>
        </w:rPr>
        <w:t xml:space="preserve">к методике </w:t>
      </w:r>
    </w:p>
    <w:p w:rsidR="00CB5A2E" w:rsidRPr="005846D4" w:rsidRDefault="00CB5A2E" w:rsidP="00DA6F0A">
      <w:pPr>
        <w:autoSpaceDE w:val="0"/>
        <w:autoSpaceDN w:val="0"/>
        <w:adjustRightInd w:val="0"/>
        <w:ind w:left="-567" w:firstLine="567"/>
        <w:jc w:val="center"/>
        <w:rPr>
          <w:rFonts w:eastAsia="Calibri"/>
          <w:sz w:val="28"/>
          <w:szCs w:val="28"/>
          <w:lang w:eastAsia="en-US"/>
        </w:rPr>
      </w:pPr>
    </w:p>
    <w:p w:rsidR="00CB5A2E" w:rsidRPr="005846D4" w:rsidRDefault="00CB5A2E" w:rsidP="00DA6F0A">
      <w:pPr>
        <w:widowControl w:val="0"/>
        <w:autoSpaceDE w:val="0"/>
        <w:autoSpaceDN w:val="0"/>
        <w:adjustRightInd w:val="0"/>
        <w:ind w:left="-567" w:firstLine="567"/>
        <w:jc w:val="center"/>
        <w:rPr>
          <w:rFonts w:eastAsia="Calibri"/>
          <w:b/>
          <w:sz w:val="28"/>
          <w:szCs w:val="28"/>
          <w:lang w:eastAsia="en-US"/>
        </w:rPr>
      </w:pPr>
      <w:r w:rsidRPr="005846D4">
        <w:rPr>
          <w:rFonts w:eastAsia="Calibri"/>
          <w:b/>
          <w:sz w:val="28"/>
          <w:szCs w:val="28"/>
          <w:lang w:eastAsia="en-US"/>
        </w:rPr>
        <w:t>Перечень документов для участия в конкурсе</w:t>
      </w:r>
    </w:p>
    <w:p w:rsidR="00CB5A2E" w:rsidRPr="005846D4" w:rsidRDefault="00CB5A2E" w:rsidP="00DA6F0A">
      <w:pPr>
        <w:widowControl w:val="0"/>
        <w:autoSpaceDE w:val="0"/>
        <w:autoSpaceDN w:val="0"/>
        <w:adjustRightInd w:val="0"/>
        <w:ind w:left="-567" w:firstLine="567"/>
        <w:jc w:val="center"/>
        <w:rPr>
          <w:rFonts w:eastAsia="Calibri"/>
          <w:b/>
          <w:sz w:val="28"/>
          <w:szCs w:val="28"/>
          <w:lang w:eastAsia="en-US"/>
        </w:rPr>
      </w:pP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bookmarkStart w:id="1" w:name="Par60"/>
      <w:bookmarkEnd w:id="1"/>
      <w:r w:rsidRPr="005846D4">
        <w:rPr>
          <w:rFonts w:eastAsia="Calibri"/>
          <w:sz w:val="28"/>
          <w:szCs w:val="28"/>
          <w:lang w:eastAsia="en-US"/>
        </w:rPr>
        <w:t xml:space="preserve">Гражданин Российской Федерации, изъявивший желание участвовать в конкурсе, представляет в </w:t>
      </w:r>
      <w:r w:rsidR="003C3265" w:rsidRPr="005846D4">
        <w:rPr>
          <w:rFonts w:eastAsia="Calibri"/>
          <w:sz w:val="28"/>
          <w:szCs w:val="28"/>
          <w:lang w:eastAsia="en-US"/>
        </w:rPr>
        <w:t>Управление</w:t>
      </w:r>
      <w:r w:rsidRPr="005846D4">
        <w:rPr>
          <w:rFonts w:eastAsia="Calibri"/>
          <w:sz w:val="28"/>
          <w:szCs w:val="28"/>
          <w:lang w:eastAsia="en-US"/>
        </w:rPr>
        <w:t>:</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1) личное заявление;</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2) заполненную и подписанную анкету по </w:t>
      </w:r>
      <w:hyperlink r:id="rId20" w:history="1">
        <w:r w:rsidRPr="005846D4">
          <w:rPr>
            <w:rFonts w:eastAsia="Calibri"/>
            <w:sz w:val="28"/>
            <w:szCs w:val="28"/>
            <w:lang w:eastAsia="en-US"/>
          </w:rPr>
          <w:t>форме</w:t>
        </w:r>
      </w:hyperlink>
      <w:r w:rsidRPr="005846D4">
        <w:rPr>
          <w:rFonts w:eastAsia="Calibri"/>
          <w:sz w:val="28"/>
          <w:szCs w:val="28"/>
          <w:lang w:eastAsia="en-US"/>
        </w:rPr>
        <w:t>, утвержденной распоряжением Правительства Российской Федерации от 26.05.2005 № 667-р,</w:t>
      </w:r>
      <w:r w:rsidR="00DA6F0A">
        <w:rPr>
          <w:rFonts w:eastAsia="Calibri"/>
          <w:sz w:val="28"/>
          <w:szCs w:val="28"/>
          <w:lang w:eastAsia="en-US"/>
        </w:rPr>
        <w:t xml:space="preserve">                </w:t>
      </w:r>
      <w:r w:rsidRPr="005846D4">
        <w:rPr>
          <w:rFonts w:eastAsia="Calibri"/>
          <w:sz w:val="28"/>
          <w:szCs w:val="28"/>
          <w:lang w:eastAsia="en-US"/>
        </w:rPr>
        <w:t xml:space="preserve"> с фотографией;</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3) копию паспорта или заменяющего его документа (оригинал документа предъявляется лично по прибытии на конкурс);</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6) документы об отсутствии у гражданина заболевания, препятствующего поступлению на гражданскую службу или ее прохождению из государственных учреждений здравоохранения:</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 заключение психиатра по учетной </w:t>
      </w:r>
      <w:hyperlink r:id="rId21" w:history="1">
        <w:r w:rsidRPr="005846D4">
          <w:rPr>
            <w:rFonts w:eastAsia="Calibri"/>
            <w:sz w:val="28"/>
            <w:szCs w:val="28"/>
            <w:lang w:eastAsia="en-US"/>
          </w:rPr>
          <w:t>форме № 001-ГС/у</w:t>
        </w:r>
      </w:hyperlink>
      <w:r w:rsidRPr="005846D4">
        <w:rPr>
          <w:rFonts w:eastAsia="Calibri"/>
          <w:sz w:val="28"/>
          <w:szCs w:val="28"/>
          <w:lang w:eastAsia="en-US"/>
        </w:rPr>
        <w:t xml:space="preserve">, </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 заключение психиатра-нарколога по учетной </w:t>
      </w:r>
      <w:hyperlink r:id="rId22" w:history="1">
        <w:r w:rsidRPr="005846D4">
          <w:rPr>
            <w:rFonts w:eastAsia="Calibri"/>
            <w:sz w:val="28"/>
            <w:szCs w:val="28"/>
            <w:lang w:eastAsia="en-US"/>
          </w:rPr>
          <w:t>форме № 001-ГС/у</w:t>
        </w:r>
      </w:hyperlink>
      <w:r w:rsidRPr="005846D4">
        <w:rPr>
          <w:rFonts w:eastAsia="Calibri"/>
          <w:sz w:val="28"/>
          <w:szCs w:val="28"/>
          <w:lang w:eastAsia="en-US"/>
        </w:rPr>
        <w:t>,</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xml:space="preserve">- заключение об отсутствии противопоказаний по учетной </w:t>
      </w:r>
      <w:hyperlink r:id="rId23" w:history="1">
        <w:r w:rsidRPr="005846D4">
          <w:rPr>
            <w:rFonts w:eastAsia="Calibri"/>
            <w:sz w:val="28"/>
            <w:szCs w:val="28"/>
            <w:lang w:eastAsia="en-US"/>
          </w:rPr>
          <w:t xml:space="preserve">форме </w:t>
        </w:r>
        <w:r w:rsidR="00DA6F0A">
          <w:rPr>
            <w:rFonts w:eastAsia="Calibri"/>
            <w:sz w:val="28"/>
            <w:szCs w:val="28"/>
            <w:lang w:eastAsia="en-US"/>
          </w:rPr>
          <w:t xml:space="preserve">                   </w:t>
        </w:r>
        <w:r w:rsidRPr="005846D4">
          <w:rPr>
            <w:rFonts w:eastAsia="Calibri"/>
            <w:sz w:val="28"/>
            <w:szCs w:val="28"/>
            <w:lang w:eastAsia="en-US"/>
          </w:rPr>
          <w:t>№ 001-ГС/у</w:t>
        </w:r>
      </w:hyperlink>
      <w:r w:rsidRPr="005846D4">
        <w:rPr>
          <w:rFonts w:eastAsia="Calibri"/>
          <w:sz w:val="28"/>
          <w:szCs w:val="28"/>
          <w:lang w:eastAsia="en-US"/>
        </w:rPr>
        <w:t xml:space="preserve">; </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7) страховое свидетельство государственного пенсионного страхования (СНИЛС);</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8) свидетельство о постановке на учет в налоговом органе (ИНН);</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9) согласие на обработку персональных данных;</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10) копию военного билета (для военнообязанных);</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11) копию свидетельства о государственной регистрации актов гражданского состояния;</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12) копию свидетельства о рождении несовершеннолетних детей;</w:t>
      </w:r>
    </w:p>
    <w:p w:rsidR="00CB5A2E" w:rsidRPr="005846D4" w:rsidRDefault="00CB5A2E" w:rsidP="00DA6F0A">
      <w:pPr>
        <w:autoSpaceDE w:val="0"/>
        <w:autoSpaceDN w:val="0"/>
        <w:ind w:left="-567" w:right="175" w:firstLine="567"/>
        <w:jc w:val="both"/>
        <w:rPr>
          <w:sz w:val="28"/>
          <w:szCs w:val="28"/>
        </w:rPr>
      </w:pPr>
      <w:r w:rsidRPr="005846D4">
        <w:rPr>
          <w:sz w:val="28"/>
          <w:szCs w:val="28"/>
        </w:rPr>
        <w:t xml:space="preserve">13) </w:t>
      </w:r>
      <w:r w:rsidRPr="005846D4">
        <w:rPr>
          <w:bCs/>
          <w:sz w:val="28"/>
          <w:szCs w:val="28"/>
        </w:rPr>
        <w:t>СПРАВКА о доходах, расходах, об имуществе и обязательствах имущественного характера (</w:t>
      </w:r>
      <w:r w:rsidRPr="005846D4">
        <w:rPr>
          <w:sz w:val="28"/>
          <w:szCs w:val="28"/>
        </w:rPr>
        <w:t xml:space="preserve">отдельно на себя, на супругу (супруга) и на каждого несовершеннолетнего ребенка). </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СПРАВКА заполняется с использованием специального програ</w:t>
      </w:r>
      <w:r w:rsidR="003C3265" w:rsidRPr="005846D4">
        <w:rPr>
          <w:rFonts w:eastAsia="Calibri"/>
          <w:sz w:val="28"/>
          <w:szCs w:val="28"/>
          <w:lang w:eastAsia="en-US"/>
        </w:rPr>
        <w:t>ммного обеспечения «Справки БК»</w:t>
      </w:r>
      <w:r w:rsidRPr="005846D4">
        <w:rPr>
          <w:rFonts w:eastAsia="Calibri"/>
          <w:sz w:val="28"/>
          <w:szCs w:val="28"/>
          <w:lang w:eastAsia="en-US"/>
        </w:rPr>
        <w:t>.</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14) Три справки из налоговой инспекции по месту регистрации:</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о том, что гражданин не является индивидуальным предпринимателем;</w:t>
      </w:r>
    </w:p>
    <w:p w:rsidR="00CB5A2E" w:rsidRPr="005846D4"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о том, что гражданин не является учредителем (участником), руководителем юридического лица;</w:t>
      </w:r>
    </w:p>
    <w:p w:rsidR="00CB5A2E" w:rsidRDefault="00CB5A2E" w:rsidP="00DA6F0A">
      <w:pPr>
        <w:widowControl w:val="0"/>
        <w:autoSpaceDE w:val="0"/>
        <w:autoSpaceDN w:val="0"/>
        <w:adjustRightInd w:val="0"/>
        <w:ind w:left="-567" w:firstLine="567"/>
        <w:jc w:val="both"/>
        <w:rPr>
          <w:rFonts w:eastAsia="Calibri"/>
          <w:sz w:val="28"/>
          <w:szCs w:val="28"/>
          <w:lang w:eastAsia="en-US"/>
        </w:rPr>
      </w:pPr>
      <w:r w:rsidRPr="005846D4">
        <w:rPr>
          <w:rFonts w:eastAsia="Calibri"/>
          <w:sz w:val="28"/>
          <w:szCs w:val="28"/>
          <w:lang w:eastAsia="en-US"/>
        </w:rPr>
        <w:t>- об отсутствии сведений в реестре дисквалифицированных лиц.</w:t>
      </w:r>
    </w:p>
    <w:p w:rsidR="00DA6F0A" w:rsidRPr="005846D4" w:rsidRDefault="00DA6F0A" w:rsidP="00DA6F0A">
      <w:pPr>
        <w:widowControl w:val="0"/>
        <w:autoSpaceDE w:val="0"/>
        <w:autoSpaceDN w:val="0"/>
        <w:adjustRightInd w:val="0"/>
        <w:ind w:left="-567" w:firstLine="567"/>
        <w:jc w:val="both"/>
        <w:rPr>
          <w:rFonts w:eastAsia="Calibri"/>
          <w:sz w:val="28"/>
          <w:szCs w:val="28"/>
          <w:lang w:eastAsia="en-US"/>
        </w:rPr>
      </w:pPr>
    </w:p>
    <w:p w:rsidR="00CB5A2E" w:rsidRPr="005846D4" w:rsidRDefault="00CB5A2E" w:rsidP="00DA6F0A">
      <w:pPr>
        <w:ind w:left="-567" w:firstLine="567"/>
        <w:jc w:val="both"/>
        <w:rPr>
          <w:rFonts w:eastAsia="Calibri"/>
          <w:bCs/>
          <w:sz w:val="28"/>
          <w:szCs w:val="28"/>
          <w:lang w:eastAsia="en-US"/>
        </w:rPr>
      </w:pPr>
      <w:proofErr w:type="gramStart"/>
      <w:r w:rsidRPr="005846D4">
        <w:rPr>
          <w:rFonts w:eastAsia="Calibri"/>
          <w:sz w:val="28"/>
          <w:szCs w:val="28"/>
          <w:lang w:eastAsia="en-US"/>
        </w:rPr>
        <w:lastRenderedPageBreak/>
        <w:t xml:space="preserve">15) </w:t>
      </w:r>
      <w:r w:rsidRPr="005846D4">
        <w:rPr>
          <w:rFonts w:eastAsia="Calibri"/>
          <w:spacing w:val="-2"/>
          <w:sz w:val="28"/>
          <w:szCs w:val="28"/>
          <w:lang w:eastAsia="en-US"/>
        </w:rPr>
        <w:t>С</w:t>
      </w:r>
      <w:r w:rsidRPr="005846D4">
        <w:rPr>
          <w:rFonts w:eastAsia="Calibri"/>
          <w:bCs/>
          <w:sz w:val="28"/>
          <w:szCs w:val="28"/>
          <w:lang w:eastAsia="en-US"/>
        </w:rPr>
        <w:t xml:space="preserve">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r w:rsidRPr="005846D4">
        <w:rPr>
          <w:rFonts w:eastAsia="Calibri"/>
          <w:sz w:val="28"/>
          <w:szCs w:val="28"/>
          <w:lang w:eastAsia="en-US"/>
        </w:rPr>
        <w:t xml:space="preserve">распоряжением Правительства Российской Федерации  от 28.12.2016 № 2867-р. </w:t>
      </w:r>
      <w:proofErr w:type="gramEnd"/>
    </w:p>
    <w:p w:rsidR="00CB5A2E" w:rsidRPr="005846D4" w:rsidRDefault="00CB5A2E" w:rsidP="00DA6F0A">
      <w:pPr>
        <w:spacing w:after="1" w:line="220" w:lineRule="atLeast"/>
        <w:ind w:left="-567" w:firstLine="567"/>
        <w:jc w:val="right"/>
        <w:outlineLvl w:val="1"/>
        <w:rPr>
          <w:rFonts w:eastAsia="Calibri"/>
          <w:sz w:val="28"/>
          <w:szCs w:val="28"/>
          <w:lang w:eastAsia="en-US"/>
        </w:rPr>
      </w:pPr>
      <w:r w:rsidRPr="00CB5A2E">
        <w:rPr>
          <w:rFonts w:eastAsia="Calibri"/>
          <w:sz w:val="28"/>
          <w:szCs w:val="28"/>
          <w:lang w:eastAsia="en-US"/>
        </w:rPr>
        <w:br w:type="page"/>
      </w:r>
      <w:r w:rsidRPr="005846D4">
        <w:rPr>
          <w:rFonts w:eastAsia="Calibri"/>
          <w:sz w:val="28"/>
          <w:szCs w:val="28"/>
          <w:lang w:eastAsia="en-US"/>
        </w:rPr>
        <w:lastRenderedPageBreak/>
        <w:t>Приложение № 2</w:t>
      </w:r>
      <w:r w:rsidR="003C3265" w:rsidRPr="005846D4">
        <w:rPr>
          <w:rFonts w:eastAsia="Calibri"/>
          <w:sz w:val="28"/>
          <w:szCs w:val="28"/>
          <w:lang w:eastAsia="en-US"/>
        </w:rPr>
        <w:t xml:space="preserve"> </w:t>
      </w:r>
      <w:r w:rsidRPr="005846D4">
        <w:rPr>
          <w:rFonts w:eastAsia="Calibri"/>
          <w:sz w:val="28"/>
          <w:szCs w:val="28"/>
          <w:lang w:eastAsia="en-US"/>
        </w:rPr>
        <w:t xml:space="preserve">к методике </w:t>
      </w:r>
    </w:p>
    <w:p w:rsidR="00CB5A2E" w:rsidRPr="00967D5A" w:rsidRDefault="00CB5A2E" w:rsidP="00CB5A2E">
      <w:pPr>
        <w:spacing w:after="1" w:line="220" w:lineRule="atLeast"/>
        <w:jc w:val="both"/>
        <w:rPr>
          <w:rFonts w:eastAsia="Calibri"/>
          <w:sz w:val="16"/>
          <w:szCs w:val="16"/>
          <w:lang w:eastAsia="en-US"/>
        </w:rPr>
      </w:pPr>
    </w:p>
    <w:p w:rsidR="00CB5A2E" w:rsidRPr="005846D4" w:rsidRDefault="00CB5A2E" w:rsidP="00CB5A2E">
      <w:pPr>
        <w:spacing w:after="1" w:line="220" w:lineRule="atLeast"/>
        <w:jc w:val="center"/>
        <w:rPr>
          <w:rFonts w:eastAsia="Calibri"/>
          <w:sz w:val="28"/>
          <w:szCs w:val="28"/>
          <w:lang w:eastAsia="en-US"/>
        </w:rPr>
      </w:pPr>
      <w:r w:rsidRPr="005846D4">
        <w:rPr>
          <w:rFonts w:eastAsia="Calibri"/>
          <w:sz w:val="28"/>
          <w:szCs w:val="28"/>
          <w:lang w:eastAsia="en-US"/>
        </w:rPr>
        <w:t>Методы</w:t>
      </w:r>
      <w:r w:rsidR="00967D5A">
        <w:rPr>
          <w:rFonts w:eastAsia="Calibri"/>
          <w:sz w:val="28"/>
          <w:szCs w:val="28"/>
          <w:lang w:eastAsia="en-US"/>
        </w:rPr>
        <w:t xml:space="preserve"> </w:t>
      </w:r>
    </w:p>
    <w:p w:rsidR="00CB5A2E" w:rsidRPr="005846D4" w:rsidRDefault="00CB5A2E" w:rsidP="00CB5A2E">
      <w:pPr>
        <w:spacing w:after="1" w:line="220" w:lineRule="atLeast"/>
        <w:jc w:val="center"/>
        <w:rPr>
          <w:rFonts w:eastAsia="Calibri"/>
          <w:sz w:val="28"/>
          <w:szCs w:val="28"/>
          <w:lang w:eastAsia="en-US"/>
        </w:rPr>
      </w:pPr>
      <w:r w:rsidRPr="005846D4">
        <w:rPr>
          <w:rFonts w:eastAsia="Calibri"/>
          <w:sz w:val="28"/>
          <w:szCs w:val="28"/>
          <w:lang w:eastAsia="en-US"/>
        </w:rPr>
        <w:t>оценки профессиональных и личностных каче</w:t>
      </w:r>
      <w:proofErr w:type="gramStart"/>
      <w:r w:rsidRPr="005846D4">
        <w:rPr>
          <w:rFonts w:eastAsia="Calibri"/>
          <w:sz w:val="28"/>
          <w:szCs w:val="28"/>
          <w:lang w:eastAsia="en-US"/>
        </w:rPr>
        <w:t>ств гр</w:t>
      </w:r>
      <w:proofErr w:type="gramEnd"/>
      <w:r w:rsidRPr="005846D4">
        <w:rPr>
          <w:rFonts w:eastAsia="Calibri"/>
          <w:sz w:val="28"/>
          <w:szCs w:val="28"/>
          <w:lang w:eastAsia="en-US"/>
        </w:rPr>
        <w:t>аждан</w:t>
      </w:r>
    </w:p>
    <w:p w:rsidR="00CB5A2E" w:rsidRPr="005846D4" w:rsidRDefault="00CB5A2E" w:rsidP="00CB5A2E">
      <w:pPr>
        <w:spacing w:after="1" w:line="220" w:lineRule="atLeast"/>
        <w:jc w:val="center"/>
        <w:rPr>
          <w:rFonts w:eastAsia="Calibri"/>
          <w:sz w:val="28"/>
          <w:szCs w:val="28"/>
          <w:lang w:eastAsia="en-US"/>
        </w:rPr>
      </w:pPr>
      <w:proofErr w:type="gramStart"/>
      <w:r w:rsidRPr="005846D4">
        <w:rPr>
          <w:rFonts w:eastAsia="Calibri"/>
          <w:sz w:val="28"/>
          <w:szCs w:val="28"/>
          <w:lang w:eastAsia="en-US"/>
        </w:rPr>
        <w:t>Российской Федерации (государственных гражданских служащих</w:t>
      </w:r>
      <w:proofErr w:type="gramEnd"/>
    </w:p>
    <w:p w:rsidR="00CB5A2E" w:rsidRPr="005846D4" w:rsidRDefault="00CB5A2E" w:rsidP="00CB5A2E">
      <w:pPr>
        <w:spacing w:after="1" w:line="220" w:lineRule="atLeast"/>
        <w:jc w:val="center"/>
        <w:rPr>
          <w:rFonts w:eastAsia="Calibri"/>
          <w:sz w:val="28"/>
          <w:szCs w:val="28"/>
          <w:lang w:eastAsia="en-US"/>
        </w:rPr>
      </w:pPr>
      <w:proofErr w:type="gramStart"/>
      <w:r w:rsidRPr="005846D4">
        <w:rPr>
          <w:rFonts w:eastAsia="Calibri"/>
          <w:sz w:val="28"/>
          <w:szCs w:val="28"/>
          <w:lang w:eastAsia="en-US"/>
        </w:rPr>
        <w:t>Кемеровской области), рекомендуемые при проведении</w:t>
      </w:r>
      <w:proofErr w:type="gramEnd"/>
    </w:p>
    <w:p w:rsidR="00CB5A2E" w:rsidRPr="005846D4" w:rsidRDefault="00CB5A2E" w:rsidP="00CB5A2E">
      <w:pPr>
        <w:spacing w:after="1" w:line="220" w:lineRule="atLeast"/>
        <w:jc w:val="center"/>
        <w:rPr>
          <w:rFonts w:eastAsia="Calibri"/>
          <w:sz w:val="28"/>
          <w:szCs w:val="28"/>
          <w:lang w:eastAsia="en-US"/>
        </w:rPr>
      </w:pPr>
      <w:r w:rsidRPr="005846D4">
        <w:rPr>
          <w:rFonts w:eastAsia="Calibri"/>
          <w:sz w:val="28"/>
          <w:szCs w:val="28"/>
          <w:lang w:eastAsia="en-US"/>
        </w:rPr>
        <w:t xml:space="preserve">конкурсов на замещение вакантных должностей </w:t>
      </w:r>
      <w:proofErr w:type="gramStart"/>
      <w:r w:rsidRPr="005846D4">
        <w:rPr>
          <w:rFonts w:eastAsia="Calibri"/>
          <w:sz w:val="28"/>
          <w:szCs w:val="28"/>
          <w:lang w:eastAsia="en-US"/>
        </w:rPr>
        <w:t>государственной</w:t>
      </w:r>
      <w:proofErr w:type="gramEnd"/>
    </w:p>
    <w:p w:rsidR="00CB5A2E" w:rsidRPr="005846D4" w:rsidRDefault="00CB5A2E" w:rsidP="00967D5A">
      <w:pPr>
        <w:jc w:val="center"/>
        <w:rPr>
          <w:rFonts w:eastAsia="Calibri"/>
          <w:sz w:val="28"/>
          <w:szCs w:val="28"/>
          <w:lang w:eastAsia="en-US"/>
        </w:rPr>
      </w:pPr>
      <w:r w:rsidRPr="005846D4">
        <w:rPr>
          <w:rFonts w:eastAsia="Calibri"/>
          <w:sz w:val="28"/>
          <w:szCs w:val="28"/>
          <w:lang w:eastAsia="en-US"/>
        </w:rPr>
        <w:t>гражданской службы Кемеровской области</w:t>
      </w:r>
      <w:r w:rsidR="003C3265" w:rsidRPr="005846D4">
        <w:rPr>
          <w:rFonts w:eastAsia="Calibri"/>
          <w:sz w:val="28"/>
          <w:szCs w:val="28"/>
          <w:lang w:eastAsia="en-US"/>
        </w:rPr>
        <w:t xml:space="preserve"> в </w:t>
      </w:r>
      <w:r w:rsidR="007E5835" w:rsidRPr="005846D4">
        <w:rPr>
          <w:rFonts w:eastAsia="Calibri"/>
          <w:sz w:val="28"/>
          <w:szCs w:val="28"/>
          <w:lang w:eastAsia="en-US"/>
        </w:rPr>
        <w:t>главном контрольном управлении Кемеровской области</w:t>
      </w:r>
      <w:r w:rsidRPr="005846D4">
        <w:rPr>
          <w:rFonts w:eastAsia="Calibri"/>
          <w:sz w:val="28"/>
          <w:szCs w:val="28"/>
          <w:lang w:eastAsia="en-US"/>
        </w:rPr>
        <w:t xml:space="preserve"> и включение</w:t>
      </w:r>
      <w:r w:rsidR="007E5835" w:rsidRPr="005846D4">
        <w:rPr>
          <w:rFonts w:eastAsia="Calibri"/>
          <w:sz w:val="28"/>
          <w:szCs w:val="28"/>
          <w:lang w:eastAsia="en-US"/>
        </w:rPr>
        <w:t xml:space="preserve"> </w:t>
      </w:r>
      <w:r w:rsidRPr="005846D4">
        <w:rPr>
          <w:rFonts w:eastAsia="Calibri"/>
          <w:sz w:val="28"/>
          <w:szCs w:val="28"/>
          <w:lang w:eastAsia="en-US"/>
        </w:rPr>
        <w:t xml:space="preserve">в кадровый резерв </w:t>
      </w:r>
      <w:r w:rsidR="007E5835" w:rsidRPr="005846D4">
        <w:rPr>
          <w:rFonts w:eastAsia="Calibri"/>
          <w:sz w:val="28"/>
          <w:szCs w:val="28"/>
          <w:lang w:eastAsia="en-US"/>
        </w:rPr>
        <w:t>главного контрольного управления Кемеровской области</w:t>
      </w:r>
    </w:p>
    <w:p w:rsidR="00CB5A2E" w:rsidRPr="00967D5A" w:rsidRDefault="00CB5A2E" w:rsidP="00967D5A">
      <w:pPr>
        <w:jc w:val="center"/>
        <w:rPr>
          <w:rFonts w:eastAsia="Calibri"/>
          <w:sz w:val="16"/>
          <w:szCs w:val="16"/>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627"/>
        <w:gridCol w:w="3245"/>
        <w:gridCol w:w="2595"/>
      </w:tblGrid>
      <w:tr w:rsidR="00CB5A2E" w:rsidRPr="003C3265" w:rsidTr="00967D5A">
        <w:trPr>
          <w:trHeight w:val="407"/>
        </w:trPr>
        <w:tc>
          <w:tcPr>
            <w:tcW w:w="2194" w:type="dxa"/>
          </w:tcPr>
          <w:p w:rsidR="00CB5A2E" w:rsidRPr="003C3265" w:rsidRDefault="00CB5A2E" w:rsidP="00967D5A">
            <w:pPr>
              <w:jc w:val="center"/>
              <w:rPr>
                <w:rFonts w:eastAsia="Calibri"/>
                <w:sz w:val="20"/>
                <w:szCs w:val="20"/>
                <w:lang w:eastAsia="en-US"/>
              </w:rPr>
            </w:pPr>
            <w:r w:rsidRPr="003C3265">
              <w:rPr>
                <w:rFonts w:eastAsia="Calibri"/>
                <w:sz w:val="20"/>
                <w:szCs w:val="20"/>
                <w:lang w:eastAsia="en-US"/>
              </w:rPr>
              <w:t>Категории должностей</w:t>
            </w:r>
          </w:p>
        </w:tc>
        <w:tc>
          <w:tcPr>
            <w:tcW w:w="1627" w:type="dxa"/>
          </w:tcPr>
          <w:p w:rsidR="00CB5A2E" w:rsidRPr="003C3265" w:rsidRDefault="00CB5A2E" w:rsidP="00967D5A">
            <w:pPr>
              <w:jc w:val="center"/>
              <w:rPr>
                <w:rFonts w:eastAsia="Calibri"/>
                <w:sz w:val="20"/>
                <w:szCs w:val="20"/>
                <w:lang w:eastAsia="en-US"/>
              </w:rPr>
            </w:pPr>
            <w:r w:rsidRPr="003C3265">
              <w:rPr>
                <w:rFonts w:eastAsia="Calibri"/>
                <w:sz w:val="20"/>
                <w:szCs w:val="20"/>
                <w:lang w:eastAsia="en-US"/>
              </w:rPr>
              <w:t>Группы должностей</w:t>
            </w:r>
          </w:p>
        </w:tc>
        <w:tc>
          <w:tcPr>
            <w:tcW w:w="3245" w:type="dxa"/>
          </w:tcPr>
          <w:p w:rsidR="00CB5A2E" w:rsidRPr="003C3265" w:rsidRDefault="00CB5A2E" w:rsidP="00967D5A">
            <w:pPr>
              <w:jc w:val="center"/>
              <w:rPr>
                <w:rFonts w:eastAsia="Calibri"/>
                <w:sz w:val="20"/>
                <w:szCs w:val="20"/>
                <w:lang w:eastAsia="en-US"/>
              </w:rPr>
            </w:pPr>
            <w:r w:rsidRPr="003C3265">
              <w:rPr>
                <w:rFonts w:eastAsia="Calibri"/>
                <w:sz w:val="20"/>
                <w:szCs w:val="20"/>
                <w:lang w:eastAsia="en-US"/>
              </w:rPr>
              <w:t>Основные должностные обязанности</w:t>
            </w:r>
          </w:p>
        </w:tc>
        <w:tc>
          <w:tcPr>
            <w:tcW w:w="2595" w:type="dxa"/>
          </w:tcPr>
          <w:p w:rsidR="00CB5A2E" w:rsidRPr="003C3265" w:rsidRDefault="00CB5A2E" w:rsidP="00967D5A">
            <w:pPr>
              <w:jc w:val="center"/>
              <w:rPr>
                <w:rFonts w:eastAsia="Calibri"/>
                <w:sz w:val="20"/>
                <w:szCs w:val="20"/>
                <w:lang w:eastAsia="en-US"/>
              </w:rPr>
            </w:pPr>
            <w:r w:rsidRPr="003C3265">
              <w:rPr>
                <w:rFonts w:eastAsia="Calibri"/>
                <w:sz w:val="20"/>
                <w:szCs w:val="20"/>
                <w:lang w:eastAsia="en-US"/>
              </w:rPr>
              <w:t>Методы оценки</w:t>
            </w:r>
          </w:p>
        </w:tc>
      </w:tr>
      <w:tr w:rsidR="00967D5A" w:rsidRPr="003C3265" w:rsidTr="00967D5A">
        <w:trPr>
          <w:trHeight w:val="2996"/>
        </w:trPr>
        <w:tc>
          <w:tcPr>
            <w:tcW w:w="2194" w:type="dxa"/>
          </w:tcPr>
          <w:p w:rsidR="00967D5A" w:rsidRPr="003C3265" w:rsidRDefault="00967D5A" w:rsidP="00967D5A">
            <w:pPr>
              <w:ind w:right="-266"/>
              <w:rPr>
                <w:rFonts w:eastAsia="Calibri"/>
                <w:sz w:val="20"/>
                <w:szCs w:val="20"/>
                <w:lang w:eastAsia="en-US"/>
              </w:rPr>
            </w:pPr>
            <w:r w:rsidRPr="003C3265">
              <w:rPr>
                <w:rFonts w:eastAsia="Calibri"/>
                <w:sz w:val="20"/>
                <w:szCs w:val="20"/>
                <w:lang w:eastAsia="en-US"/>
              </w:rPr>
              <w:t>Руководители</w:t>
            </w:r>
          </w:p>
        </w:tc>
        <w:tc>
          <w:tcPr>
            <w:tcW w:w="1627" w:type="dxa"/>
          </w:tcPr>
          <w:p w:rsidR="00967D5A" w:rsidRPr="003C3265" w:rsidRDefault="00967D5A" w:rsidP="00967D5A">
            <w:pPr>
              <w:ind w:right="-266"/>
              <w:rPr>
                <w:rFonts w:eastAsia="Calibri"/>
                <w:sz w:val="20"/>
                <w:szCs w:val="20"/>
                <w:lang w:eastAsia="en-US"/>
              </w:rPr>
            </w:pPr>
            <w:r w:rsidRPr="003C3265">
              <w:rPr>
                <w:rFonts w:eastAsia="Calibri"/>
                <w:sz w:val="20"/>
                <w:szCs w:val="20"/>
                <w:lang w:eastAsia="en-US"/>
              </w:rPr>
              <w:t>высшая</w:t>
            </w:r>
          </w:p>
          <w:p w:rsidR="00967D5A" w:rsidRPr="003C3265" w:rsidRDefault="00967D5A" w:rsidP="00967D5A">
            <w:pPr>
              <w:ind w:right="-266"/>
              <w:rPr>
                <w:rFonts w:eastAsia="Calibri"/>
                <w:sz w:val="20"/>
                <w:szCs w:val="20"/>
                <w:lang w:eastAsia="en-US"/>
              </w:rPr>
            </w:pPr>
            <w:r w:rsidRPr="003C3265">
              <w:rPr>
                <w:rFonts w:eastAsia="Calibri"/>
                <w:sz w:val="20"/>
                <w:szCs w:val="20"/>
                <w:lang w:eastAsia="en-US"/>
              </w:rPr>
              <w:t>главная</w:t>
            </w:r>
          </w:p>
          <w:p w:rsidR="00967D5A" w:rsidRPr="003C3265" w:rsidRDefault="00967D5A" w:rsidP="00967D5A">
            <w:pPr>
              <w:ind w:right="-266"/>
              <w:rPr>
                <w:rFonts w:eastAsia="Calibri"/>
                <w:sz w:val="20"/>
                <w:szCs w:val="20"/>
                <w:lang w:eastAsia="en-US"/>
              </w:rPr>
            </w:pPr>
            <w:r w:rsidRPr="003C3265">
              <w:rPr>
                <w:rFonts w:eastAsia="Calibri"/>
                <w:sz w:val="20"/>
                <w:szCs w:val="20"/>
                <w:lang w:eastAsia="en-US"/>
              </w:rPr>
              <w:t>ведущая</w:t>
            </w:r>
          </w:p>
        </w:tc>
        <w:tc>
          <w:tcPr>
            <w:tcW w:w="3245" w:type="dxa"/>
          </w:tcPr>
          <w:p w:rsidR="00967D5A" w:rsidRPr="003C3265" w:rsidRDefault="00967D5A" w:rsidP="00967D5A">
            <w:pPr>
              <w:rPr>
                <w:rFonts w:eastAsia="Calibri"/>
                <w:sz w:val="20"/>
                <w:szCs w:val="20"/>
                <w:lang w:eastAsia="en-US"/>
              </w:rPr>
            </w:pPr>
            <w:r w:rsidRPr="003C3265">
              <w:rPr>
                <w:rFonts w:eastAsia="Calibri"/>
                <w:sz w:val="20"/>
                <w:szCs w:val="20"/>
                <w:lang w:eastAsia="en-US"/>
              </w:rPr>
              <w:t xml:space="preserve">планирование и организация деятельности Управления, отделов Управления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3C3265">
              <w:rPr>
                <w:rFonts w:eastAsia="Calibri"/>
                <w:sz w:val="20"/>
                <w:szCs w:val="20"/>
                <w:lang w:eastAsia="en-US"/>
              </w:rPr>
              <w:t>контроль за</w:t>
            </w:r>
            <w:proofErr w:type="gramEnd"/>
            <w:r w:rsidRPr="003C3265">
              <w:rPr>
                <w:rFonts w:eastAsia="Calibri"/>
                <w:sz w:val="20"/>
                <w:szCs w:val="20"/>
                <w:lang w:eastAsia="en-US"/>
              </w:rPr>
              <w:t xml:space="preserve"> профессиональной деятельностью подчиненных</w:t>
            </w:r>
          </w:p>
        </w:tc>
        <w:tc>
          <w:tcPr>
            <w:tcW w:w="2595" w:type="dxa"/>
          </w:tcPr>
          <w:p w:rsidR="00967D5A" w:rsidRPr="003C3265" w:rsidRDefault="00967D5A" w:rsidP="00967D5A">
            <w:pPr>
              <w:rPr>
                <w:rFonts w:eastAsia="Calibri"/>
                <w:sz w:val="20"/>
                <w:szCs w:val="20"/>
                <w:lang w:eastAsia="en-US"/>
              </w:rPr>
            </w:pPr>
            <w:r w:rsidRPr="003C3265">
              <w:rPr>
                <w:rFonts w:eastAsia="Calibri"/>
                <w:sz w:val="20"/>
                <w:szCs w:val="20"/>
                <w:lang w:eastAsia="en-US"/>
              </w:rPr>
              <w:t>тестирование</w:t>
            </w:r>
          </w:p>
          <w:p w:rsidR="00967D5A" w:rsidRDefault="00967D5A" w:rsidP="00967D5A">
            <w:pPr>
              <w:rPr>
                <w:rFonts w:eastAsia="Calibri"/>
                <w:sz w:val="20"/>
                <w:szCs w:val="20"/>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индивидуальное собеседование</w:t>
            </w:r>
          </w:p>
          <w:p w:rsidR="00967D5A" w:rsidRDefault="00967D5A" w:rsidP="00967D5A">
            <w:pPr>
              <w:rPr>
                <w:rFonts w:eastAsia="Calibri"/>
                <w:sz w:val="20"/>
                <w:szCs w:val="20"/>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подготовка проекта документа</w:t>
            </w:r>
          </w:p>
          <w:p w:rsidR="00967D5A" w:rsidRDefault="00967D5A" w:rsidP="00967D5A">
            <w:pPr>
              <w:rPr>
                <w:rFonts w:eastAsia="Calibri"/>
                <w:sz w:val="20"/>
                <w:szCs w:val="20"/>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написание реферата</w:t>
            </w:r>
          </w:p>
          <w:p w:rsidR="00967D5A" w:rsidRDefault="00967D5A" w:rsidP="00967D5A">
            <w:pPr>
              <w:rPr>
                <w:rFonts w:eastAsia="Calibri"/>
                <w:sz w:val="20"/>
                <w:szCs w:val="20"/>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анкетирование</w:t>
            </w:r>
          </w:p>
          <w:p w:rsidR="00967D5A" w:rsidRDefault="00967D5A" w:rsidP="00967D5A">
            <w:pPr>
              <w:rPr>
                <w:rFonts w:eastAsia="Calibri"/>
                <w:sz w:val="20"/>
                <w:szCs w:val="20"/>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проведение групповых дискуссий</w:t>
            </w:r>
          </w:p>
        </w:tc>
      </w:tr>
      <w:tr w:rsidR="00967D5A" w:rsidRPr="003C3265" w:rsidTr="00967D5A">
        <w:trPr>
          <w:trHeight w:val="4094"/>
        </w:trPr>
        <w:tc>
          <w:tcPr>
            <w:tcW w:w="2194" w:type="dxa"/>
          </w:tcPr>
          <w:p w:rsidR="00967D5A" w:rsidRPr="003C3265" w:rsidRDefault="00967D5A" w:rsidP="00967D5A">
            <w:pPr>
              <w:rPr>
                <w:rFonts w:eastAsia="Calibri"/>
                <w:sz w:val="20"/>
                <w:szCs w:val="20"/>
                <w:lang w:eastAsia="en-US"/>
              </w:rPr>
            </w:pPr>
            <w:r w:rsidRPr="003C3265">
              <w:rPr>
                <w:rFonts w:eastAsia="Calibri"/>
                <w:sz w:val="20"/>
                <w:szCs w:val="20"/>
                <w:lang w:eastAsia="en-US"/>
              </w:rPr>
              <w:t>Специалисты</w:t>
            </w:r>
          </w:p>
        </w:tc>
        <w:tc>
          <w:tcPr>
            <w:tcW w:w="1627" w:type="dxa"/>
          </w:tcPr>
          <w:p w:rsidR="00967D5A" w:rsidRPr="003C3265" w:rsidRDefault="00967D5A" w:rsidP="00967D5A">
            <w:pPr>
              <w:rPr>
                <w:rFonts w:eastAsia="Calibri"/>
                <w:sz w:val="20"/>
                <w:szCs w:val="20"/>
                <w:lang w:eastAsia="en-US"/>
              </w:rPr>
            </w:pPr>
            <w:r w:rsidRPr="003C3265">
              <w:rPr>
                <w:rFonts w:eastAsia="Calibri"/>
                <w:sz w:val="20"/>
                <w:szCs w:val="20"/>
                <w:lang w:eastAsia="en-US"/>
              </w:rPr>
              <w:t>ведущая старшая</w:t>
            </w:r>
          </w:p>
        </w:tc>
        <w:tc>
          <w:tcPr>
            <w:tcW w:w="3245" w:type="dxa"/>
          </w:tcPr>
          <w:p w:rsidR="00967D5A" w:rsidRPr="003C3265" w:rsidRDefault="00967D5A" w:rsidP="00967D5A">
            <w:pPr>
              <w:rPr>
                <w:rFonts w:eastAsia="Calibri"/>
                <w:sz w:val="20"/>
                <w:szCs w:val="20"/>
                <w:lang w:eastAsia="en-US"/>
              </w:rPr>
            </w:pPr>
            <w:r w:rsidRPr="003C3265">
              <w:rPr>
                <w:rFonts w:eastAsia="Calibri"/>
                <w:sz w:val="20"/>
                <w:szCs w:val="20"/>
                <w:lang w:eastAsia="en-US"/>
              </w:rPr>
              <w:t>самостоятельная деятельность по профессиональному обеспечению выполнения Управлением установленных задач и функций</w:t>
            </w:r>
          </w:p>
        </w:tc>
        <w:tc>
          <w:tcPr>
            <w:tcW w:w="2595" w:type="dxa"/>
          </w:tcPr>
          <w:p w:rsidR="00967D5A" w:rsidRPr="003C3265" w:rsidRDefault="00967D5A" w:rsidP="00967D5A">
            <w:pPr>
              <w:rPr>
                <w:rFonts w:eastAsia="Calibri"/>
                <w:sz w:val="20"/>
                <w:szCs w:val="20"/>
                <w:lang w:eastAsia="en-US"/>
              </w:rPr>
            </w:pPr>
            <w:r w:rsidRPr="003C3265">
              <w:rPr>
                <w:rFonts w:eastAsia="Calibri"/>
                <w:sz w:val="20"/>
                <w:szCs w:val="20"/>
                <w:lang w:eastAsia="en-US"/>
              </w:rPr>
              <w:t>тестирование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индивидуальное собеседование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подготовка проекта документа</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анкетирование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написание реферата</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тестирование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индивидуальное собеседование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подготовка проекта документа</w:t>
            </w:r>
          </w:p>
        </w:tc>
      </w:tr>
      <w:tr w:rsidR="00967D5A" w:rsidRPr="003C3265" w:rsidTr="00967D5A">
        <w:trPr>
          <w:trHeight w:val="460"/>
        </w:trPr>
        <w:tc>
          <w:tcPr>
            <w:tcW w:w="2194" w:type="dxa"/>
          </w:tcPr>
          <w:p w:rsidR="00967D5A" w:rsidRPr="003C3265" w:rsidRDefault="00967D5A" w:rsidP="00967D5A">
            <w:pPr>
              <w:rPr>
                <w:rFonts w:eastAsia="Calibri"/>
                <w:sz w:val="20"/>
                <w:szCs w:val="20"/>
                <w:lang w:eastAsia="en-US"/>
              </w:rPr>
            </w:pPr>
            <w:r>
              <w:rPr>
                <w:rFonts w:eastAsia="Calibri"/>
                <w:sz w:val="20"/>
                <w:szCs w:val="20"/>
                <w:lang w:eastAsia="en-US"/>
              </w:rPr>
              <w:t>Обеспечи</w:t>
            </w:r>
            <w:r w:rsidRPr="003C3265">
              <w:rPr>
                <w:rFonts w:eastAsia="Calibri"/>
                <w:sz w:val="20"/>
                <w:szCs w:val="20"/>
                <w:lang w:eastAsia="en-US"/>
              </w:rPr>
              <w:t>вающие специалисты</w:t>
            </w:r>
          </w:p>
        </w:tc>
        <w:tc>
          <w:tcPr>
            <w:tcW w:w="1627" w:type="dxa"/>
          </w:tcPr>
          <w:p w:rsidR="00967D5A" w:rsidRPr="003C3265" w:rsidRDefault="00967D5A" w:rsidP="00967D5A">
            <w:pPr>
              <w:rPr>
                <w:rFonts w:eastAsia="Calibri"/>
                <w:sz w:val="20"/>
                <w:szCs w:val="20"/>
                <w:lang w:eastAsia="en-US"/>
              </w:rPr>
            </w:pPr>
            <w:r w:rsidRPr="003C3265">
              <w:rPr>
                <w:rFonts w:eastAsia="Calibri"/>
                <w:sz w:val="20"/>
                <w:szCs w:val="20"/>
                <w:lang w:eastAsia="en-US"/>
              </w:rPr>
              <w:t>младшая</w:t>
            </w:r>
          </w:p>
        </w:tc>
        <w:tc>
          <w:tcPr>
            <w:tcW w:w="3245" w:type="dxa"/>
          </w:tcPr>
          <w:p w:rsidR="00967D5A" w:rsidRPr="003C3265" w:rsidRDefault="00967D5A" w:rsidP="00967D5A">
            <w:pPr>
              <w:rPr>
                <w:rFonts w:eastAsia="Calibri"/>
                <w:sz w:val="20"/>
                <w:szCs w:val="20"/>
                <w:lang w:eastAsia="en-US"/>
              </w:rPr>
            </w:pPr>
            <w:r w:rsidRPr="003C3265">
              <w:rPr>
                <w:rFonts w:eastAsia="Calibri"/>
                <w:sz w:val="20"/>
                <w:szCs w:val="20"/>
                <w:lang w:eastAsia="en-US"/>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Pr>
                <w:rFonts w:eastAsia="Calibri"/>
                <w:sz w:val="20"/>
                <w:szCs w:val="20"/>
                <w:lang w:eastAsia="en-US"/>
              </w:rPr>
              <w:t>Управления</w:t>
            </w:r>
          </w:p>
        </w:tc>
        <w:tc>
          <w:tcPr>
            <w:tcW w:w="2595" w:type="dxa"/>
          </w:tcPr>
          <w:p w:rsidR="00967D5A" w:rsidRPr="003C3265" w:rsidRDefault="00967D5A" w:rsidP="00967D5A">
            <w:pPr>
              <w:rPr>
                <w:rFonts w:eastAsia="Calibri"/>
                <w:sz w:val="20"/>
                <w:szCs w:val="20"/>
                <w:lang w:eastAsia="en-US"/>
              </w:rPr>
            </w:pPr>
            <w:r w:rsidRPr="003C3265">
              <w:rPr>
                <w:rFonts w:eastAsia="Calibri"/>
                <w:sz w:val="20"/>
                <w:szCs w:val="20"/>
                <w:lang w:eastAsia="en-US"/>
              </w:rPr>
              <w:t>тестирование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индивидуальное собеседование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подготовка проекта документа</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написание реферата</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тестирование</w:t>
            </w:r>
          </w:p>
          <w:p w:rsidR="00967D5A" w:rsidRPr="00967D5A" w:rsidRDefault="00967D5A" w:rsidP="00967D5A">
            <w:pPr>
              <w:rPr>
                <w:rFonts w:eastAsia="Calibri"/>
                <w:sz w:val="16"/>
                <w:szCs w:val="16"/>
                <w:lang w:eastAsia="en-US"/>
              </w:rPr>
            </w:pPr>
          </w:p>
          <w:p w:rsidR="00967D5A" w:rsidRPr="003C3265" w:rsidRDefault="00967D5A" w:rsidP="00967D5A">
            <w:pPr>
              <w:rPr>
                <w:rFonts w:eastAsia="Calibri"/>
                <w:sz w:val="20"/>
                <w:szCs w:val="20"/>
                <w:lang w:eastAsia="en-US"/>
              </w:rPr>
            </w:pPr>
            <w:r w:rsidRPr="003C3265">
              <w:rPr>
                <w:rFonts w:eastAsia="Calibri"/>
                <w:sz w:val="20"/>
                <w:szCs w:val="20"/>
                <w:lang w:eastAsia="en-US"/>
              </w:rPr>
              <w:t>индивидуальное собеседование</w:t>
            </w:r>
          </w:p>
        </w:tc>
      </w:tr>
    </w:tbl>
    <w:p w:rsidR="00CB5A2E" w:rsidRPr="003C3265" w:rsidRDefault="00CB5A2E" w:rsidP="00967D5A">
      <w:pPr>
        <w:jc w:val="center"/>
        <w:outlineLvl w:val="1"/>
        <w:rPr>
          <w:rFonts w:eastAsia="Calibri"/>
          <w:lang w:eastAsia="en-US"/>
        </w:rPr>
      </w:pPr>
    </w:p>
    <w:p w:rsidR="00CB5A2E" w:rsidRPr="005846D4" w:rsidRDefault="00CB5A2E" w:rsidP="00DA6F0A">
      <w:pPr>
        <w:ind w:left="-567" w:firstLine="567"/>
        <w:jc w:val="right"/>
        <w:outlineLvl w:val="1"/>
        <w:rPr>
          <w:rFonts w:eastAsia="Calibri"/>
          <w:sz w:val="28"/>
          <w:szCs w:val="28"/>
          <w:lang w:eastAsia="en-US"/>
        </w:rPr>
      </w:pPr>
      <w:r w:rsidRPr="003C3265">
        <w:rPr>
          <w:rFonts w:eastAsia="Calibri"/>
          <w:lang w:eastAsia="en-US"/>
        </w:rPr>
        <w:br w:type="page"/>
      </w:r>
      <w:r w:rsidRPr="005846D4">
        <w:rPr>
          <w:rFonts w:eastAsia="Calibri"/>
          <w:sz w:val="28"/>
          <w:szCs w:val="28"/>
          <w:lang w:eastAsia="en-US"/>
        </w:rPr>
        <w:lastRenderedPageBreak/>
        <w:t>Приложение № 3</w:t>
      </w:r>
      <w:r w:rsidR="007E5835" w:rsidRPr="005846D4">
        <w:rPr>
          <w:rFonts w:eastAsia="Calibri"/>
          <w:sz w:val="28"/>
          <w:szCs w:val="28"/>
          <w:lang w:eastAsia="en-US"/>
        </w:rPr>
        <w:t xml:space="preserve"> </w:t>
      </w:r>
      <w:r w:rsidRPr="005846D4">
        <w:rPr>
          <w:rFonts w:eastAsia="Calibri"/>
          <w:sz w:val="28"/>
          <w:szCs w:val="28"/>
          <w:lang w:eastAsia="en-US"/>
        </w:rPr>
        <w:t xml:space="preserve">к методике </w:t>
      </w:r>
    </w:p>
    <w:p w:rsidR="00CB5A2E" w:rsidRPr="005846D4" w:rsidRDefault="00CB5A2E" w:rsidP="00DA6F0A">
      <w:pPr>
        <w:spacing w:after="1" w:line="220" w:lineRule="atLeast"/>
        <w:ind w:left="-567" w:firstLine="567"/>
        <w:jc w:val="both"/>
        <w:rPr>
          <w:rFonts w:eastAsia="Calibri"/>
          <w:b/>
          <w:sz w:val="28"/>
          <w:szCs w:val="28"/>
          <w:lang w:eastAsia="en-US"/>
        </w:rPr>
      </w:pPr>
    </w:p>
    <w:p w:rsidR="007E5835" w:rsidRPr="005846D4" w:rsidRDefault="007E5835" w:rsidP="00DA6F0A">
      <w:pPr>
        <w:pStyle w:val="ConsPlusNormal"/>
        <w:ind w:left="-567" w:firstLine="567"/>
        <w:jc w:val="center"/>
        <w:outlineLvl w:val="1"/>
        <w:rPr>
          <w:rFonts w:ascii="Times New Roman" w:hAnsi="Times New Roman" w:cs="Times New Roman"/>
          <w:sz w:val="28"/>
          <w:szCs w:val="28"/>
        </w:rPr>
      </w:pPr>
      <w:r w:rsidRPr="005846D4">
        <w:rPr>
          <w:rFonts w:ascii="Times New Roman" w:hAnsi="Times New Roman" w:cs="Times New Roman"/>
          <w:sz w:val="28"/>
          <w:szCs w:val="28"/>
        </w:rPr>
        <w:t>Описание</w:t>
      </w:r>
    </w:p>
    <w:p w:rsidR="00CB5A2E" w:rsidRPr="005846D4" w:rsidRDefault="007E5835" w:rsidP="00DA6F0A">
      <w:pPr>
        <w:spacing w:after="1" w:line="220" w:lineRule="atLeast"/>
        <w:ind w:left="-567" w:firstLine="567"/>
        <w:jc w:val="center"/>
        <w:rPr>
          <w:rFonts w:eastAsia="Calibri"/>
          <w:sz w:val="28"/>
          <w:szCs w:val="28"/>
          <w:lang w:eastAsia="en-US"/>
        </w:rPr>
      </w:pPr>
      <w:r w:rsidRPr="005846D4">
        <w:rPr>
          <w:sz w:val="28"/>
          <w:szCs w:val="28"/>
        </w:rPr>
        <w:t>Методов оценки профессиональных и личностных каче</w:t>
      </w:r>
      <w:proofErr w:type="gramStart"/>
      <w:r w:rsidRPr="005846D4">
        <w:rPr>
          <w:sz w:val="28"/>
          <w:szCs w:val="28"/>
        </w:rPr>
        <w:t>ств гр</w:t>
      </w:r>
      <w:proofErr w:type="gramEnd"/>
      <w:r w:rsidRPr="005846D4">
        <w:rPr>
          <w:sz w:val="28"/>
          <w:szCs w:val="28"/>
        </w:rPr>
        <w:t>аждан                              Российской Федерации (государственных гражданских служащих Кемеровской области), при проведении конкурсов на замещение вакантных должностей государственной гражданской службы Кемеровской области в главном контрольном управлении Кемеровской области  и включение в кадровый резерв главного контрольного управления Кемеровской области</w:t>
      </w:r>
    </w:p>
    <w:p w:rsidR="007E5835" w:rsidRPr="00DA6F0A" w:rsidRDefault="007E5835" w:rsidP="00DA6F0A">
      <w:pPr>
        <w:spacing w:after="1" w:line="220" w:lineRule="atLeast"/>
        <w:ind w:left="-567" w:firstLine="567"/>
        <w:jc w:val="center"/>
        <w:outlineLvl w:val="2"/>
        <w:rPr>
          <w:rFonts w:eastAsia="Calibri"/>
          <w:b/>
          <w:sz w:val="16"/>
          <w:szCs w:val="16"/>
          <w:lang w:eastAsia="en-US"/>
        </w:rPr>
      </w:pP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t>I. Тестирование</w:t>
      </w:r>
    </w:p>
    <w:p w:rsidR="00CB5A2E" w:rsidRPr="00DA6F0A" w:rsidRDefault="00CB5A2E" w:rsidP="00DA6F0A">
      <w:pPr>
        <w:spacing w:after="1" w:line="220" w:lineRule="atLeast"/>
        <w:ind w:left="-567" w:firstLine="567"/>
        <w:jc w:val="both"/>
        <w:rPr>
          <w:rFonts w:eastAsia="Calibri"/>
          <w:sz w:val="16"/>
          <w:szCs w:val="16"/>
          <w:lang w:eastAsia="en-US"/>
        </w:rPr>
      </w:pP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Кемеровской области </w:t>
      </w:r>
      <w:r w:rsidR="007E5835" w:rsidRPr="005846D4">
        <w:rPr>
          <w:rFonts w:eastAsia="Calibri"/>
          <w:sz w:val="28"/>
          <w:szCs w:val="28"/>
          <w:lang w:eastAsia="en-US"/>
        </w:rPr>
        <w:t xml:space="preserve">в главном контрольном управлении Кемеровской области </w:t>
      </w:r>
      <w:r w:rsidRPr="005846D4">
        <w:rPr>
          <w:rFonts w:eastAsia="Calibri"/>
          <w:sz w:val="28"/>
          <w:szCs w:val="28"/>
          <w:lang w:eastAsia="en-US"/>
        </w:rPr>
        <w:t xml:space="preserve">(далее - гражданская служба) и включение в кадровый резерв </w:t>
      </w:r>
      <w:r w:rsidR="007E5835" w:rsidRPr="005846D4">
        <w:rPr>
          <w:rFonts w:eastAsia="Calibri"/>
          <w:sz w:val="28"/>
          <w:szCs w:val="28"/>
          <w:lang w:eastAsia="en-US"/>
        </w:rPr>
        <w:t>главного контрольного управления Кемеровской области</w:t>
      </w:r>
      <w:r w:rsidRPr="005846D4">
        <w:rPr>
          <w:rFonts w:eastAsia="Calibri"/>
          <w:sz w:val="28"/>
          <w:szCs w:val="28"/>
          <w:lang w:eastAsia="en-US"/>
        </w:rPr>
        <w:t xml:space="preserve"> (далее соответственно </w:t>
      </w:r>
      <w:r w:rsidR="007E5835" w:rsidRPr="005846D4">
        <w:rPr>
          <w:rFonts w:eastAsia="Calibri"/>
          <w:sz w:val="28"/>
          <w:szCs w:val="28"/>
          <w:lang w:eastAsia="en-US"/>
        </w:rPr>
        <w:t>–</w:t>
      </w:r>
      <w:r w:rsidRPr="005846D4">
        <w:rPr>
          <w:rFonts w:eastAsia="Calibri"/>
          <w:sz w:val="28"/>
          <w:szCs w:val="28"/>
          <w:lang w:eastAsia="en-US"/>
        </w:rPr>
        <w:t xml:space="preserve"> кандидаты, кадровый резерв) государственным языком Российской Федерации (русским языком), знаниями основ </w:t>
      </w:r>
      <w:hyperlink r:id="rId24" w:history="1">
        <w:r w:rsidRPr="005846D4">
          <w:rPr>
            <w:rFonts w:eastAsia="Calibri"/>
            <w:sz w:val="28"/>
            <w:szCs w:val="28"/>
            <w:lang w:eastAsia="en-US"/>
          </w:rPr>
          <w:t>Конституции</w:t>
        </w:r>
      </w:hyperlink>
      <w:r w:rsidRPr="005846D4">
        <w:rPr>
          <w:rFonts w:eastAsia="Calibri"/>
          <w:sz w:val="28"/>
          <w:szCs w:val="28"/>
          <w:lang w:eastAsia="en-US"/>
        </w:rPr>
        <w:t xml:space="preserve"> Российской Федерации, законодательства Российской Федерации о государственной службе и о противодействии</w:t>
      </w:r>
      <w:proofErr w:type="gramEnd"/>
      <w:r w:rsidRPr="005846D4">
        <w:rPr>
          <w:rFonts w:eastAsia="Calibri"/>
          <w:sz w:val="28"/>
          <w:szCs w:val="28"/>
          <w:lang w:eastAsia="en-US"/>
        </w:rPr>
        <w:t xml:space="preserve"> коррупции, Устава Кемеровской области, законодательства Кемеровской области о государственной гражданской службе и о противодействии коррупции, знаниями и умениями в сфере </w:t>
      </w:r>
      <w:proofErr w:type="gramStart"/>
      <w:r w:rsidRPr="005846D4">
        <w:rPr>
          <w:rFonts w:eastAsia="Calibri"/>
          <w:sz w:val="28"/>
          <w:szCs w:val="28"/>
          <w:lang w:eastAsia="en-US"/>
        </w:rPr>
        <w:t>информационно-коммуникационных</w:t>
      </w:r>
      <w:proofErr w:type="gramEnd"/>
      <w:r w:rsidRPr="005846D4">
        <w:rPr>
          <w:rFonts w:eastAsia="Calibri"/>
          <w:sz w:val="28"/>
          <w:szCs w:val="28"/>
          <w:lang w:eastAsia="en-US"/>
        </w:rPr>
        <w:t xml:space="preserve">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При тестировании используется единый перечень вопросов.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Тест должен содержать не менее 40 и не более 60 вопросов.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Первая часть теста формируется по единым унифицированным заданиям, </w:t>
      </w:r>
      <w:proofErr w:type="gramStart"/>
      <w:r w:rsidRPr="005846D4">
        <w:rPr>
          <w:rFonts w:eastAsia="Calibri"/>
          <w:sz w:val="28"/>
          <w:szCs w:val="28"/>
          <w:lang w:eastAsia="en-US"/>
        </w:rPr>
        <w:t>разработанным</w:t>
      </w:r>
      <w:proofErr w:type="gramEnd"/>
      <w:r w:rsidRPr="005846D4">
        <w:rPr>
          <w:rFonts w:eastAsia="Calibri"/>
          <w:sz w:val="28"/>
          <w:szCs w:val="28"/>
          <w:lang w:eastAsia="en-US"/>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На каждый вопрос теста может быть только один верный вариант ответа.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Кандидатам предоставляется одно и то же время для прохождения тестирования.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Подведение результатов тестирования основывается на количестве правильных ответов.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Тестирование считается пройденным, если кандидат правильно ответил на 70 и более процентов заданных вопросов.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Результаты тестирования оформляются в виде краткой справки.</w:t>
      </w: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lastRenderedPageBreak/>
        <w:t>II. Анкетирование</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t>III. Написание реферата или иных письменных работ</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rsidRPr="005846D4">
        <w:rPr>
          <w:rFonts w:eastAsia="Calibri"/>
          <w:sz w:val="28"/>
          <w:szCs w:val="28"/>
          <w:lang w:eastAsia="en-US"/>
        </w:rPr>
        <w:t xml:space="preserve"> кадровый резерв, и согласовывается с председателем конкурсной комиссии.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Реферат должен соответствовать следующим требованиям: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объем реферата - от 7 до 10 страниц (за исключением титульного листа и списка использованной литературы);</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шрифт - </w:t>
      </w:r>
      <w:proofErr w:type="spellStart"/>
      <w:r w:rsidRPr="005846D4">
        <w:rPr>
          <w:rFonts w:eastAsia="Calibri"/>
          <w:sz w:val="28"/>
          <w:szCs w:val="28"/>
          <w:lang w:eastAsia="en-US"/>
        </w:rPr>
        <w:t>Times</w:t>
      </w:r>
      <w:proofErr w:type="spellEnd"/>
      <w:r w:rsidRPr="005846D4">
        <w:rPr>
          <w:rFonts w:eastAsia="Calibri"/>
          <w:sz w:val="28"/>
          <w:szCs w:val="28"/>
          <w:lang w:eastAsia="en-US"/>
        </w:rPr>
        <w:t xml:space="preserve"> </w:t>
      </w:r>
      <w:proofErr w:type="spellStart"/>
      <w:r w:rsidRPr="005846D4">
        <w:rPr>
          <w:rFonts w:eastAsia="Calibri"/>
          <w:sz w:val="28"/>
          <w:szCs w:val="28"/>
          <w:lang w:eastAsia="en-US"/>
        </w:rPr>
        <w:t>New</w:t>
      </w:r>
      <w:proofErr w:type="spellEnd"/>
      <w:r w:rsidRPr="005846D4">
        <w:rPr>
          <w:rFonts w:eastAsia="Calibri"/>
          <w:sz w:val="28"/>
          <w:szCs w:val="28"/>
          <w:lang w:eastAsia="en-US"/>
        </w:rPr>
        <w:t xml:space="preserve"> </w:t>
      </w:r>
      <w:proofErr w:type="spellStart"/>
      <w:r w:rsidRPr="005846D4">
        <w:rPr>
          <w:rFonts w:eastAsia="Calibri"/>
          <w:sz w:val="28"/>
          <w:szCs w:val="28"/>
          <w:lang w:eastAsia="en-US"/>
        </w:rPr>
        <w:t>Roman</w:t>
      </w:r>
      <w:proofErr w:type="spellEnd"/>
      <w:r w:rsidRPr="005846D4">
        <w:rPr>
          <w:rFonts w:eastAsia="Calibri"/>
          <w:sz w:val="28"/>
          <w:szCs w:val="28"/>
          <w:lang w:eastAsia="en-US"/>
        </w:rPr>
        <w:t>, размер 14, через одинарный интервал.</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Реферат должен содержать ссылки на использованные источники.</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5846D4">
        <w:rPr>
          <w:rFonts w:eastAsia="Calibri"/>
          <w:sz w:val="28"/>
          <w:szCs w:val="28"/>
          <w:lang w:eastAsia="en-US"/>
        </w:rPr>
        <w:t xml:space="preserve">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На основе указанного заключения выставляется итоговая оценка по следующим критериям: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lastRenderedPageBreak/>
        <w:t>соответствие установленным требованиям оформления;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раскрытие темы;</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аналитические способности, логичность мышления;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обоснованность и практическая реализуемость представленных предложений по заданной теме.</w:t>
      </w:r>
    </w:p>
    <w:p w:rsidR="00CB5A2E" w:rsidRPr="005846D4" w:rsidRDefault="00CB5A2E" w:rsidP="00DA6F0A">
      <w:pPr>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t>IV. Индивидуальное собеседование</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В </w:t>
      </w:r>
      <w:proofErr w:type="gramStart"/>
      <w:r w:rsidRPr="005846D4">
        <w:rPr>
          <w:rFonts w:eastAsia="Calibri"/>
          <w:sz w:val="28"/>
          <w:szCs w:val="28"/>
          <w:lang w:eastAsia="en-US"/>
        </w:rPr>
        <w:t>рамках</w:t>
      </w:r>
      <w:proofErr w:type="gramEnd"/>
      <w:r w:rsidRPr="005846D4">
        <w:rPr>
          <w:rFonts w:eastAsia="Calibri"/>
          <w:sz w:val="28"/>
          <w:szCs w:val="28"/>
          <w:lang w:eastAsia="en-US"/>
        </w:rPr>
        <w:t xml:space="preserve"> индивидуального собеседования задаются вопросы, направленные на оценку профессионального уровня кандидата.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Предварительное индивидуальное собеседование может проводиться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Проведение индивидуального собеседования с кандидатом в ходе заседания конкурсной комиссии является обязательным.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При проведении индивидуального собеседования конкурсной комиссией по решению </w:t>
      </w:r>
      <w:r w:rsidR="00535FC0" w:rsidRPr="005846D4">
        <w:rPr>
          <w:rFonts w:eastAsia="Calibri"/>
          <w:sz w:val="28"/>
          <w:szCs w:val="28"/>
          <w:lang w:eastAsia="en-US"/>
        </w:rPr>
        <w:t>начальника Управления</w:t>
      </w:r>
      <w:r w:rsidRPr="005846D4">
        <w:rPr>
          <w:rFonts w:eastAsia="Calibri"/>
          <w:sz w:val="28"/>
          <w:szCs w:val="28"/>
          <w:lang w:eastAsia="en-US"/>
        </w:rPr>
        <w:t xml:space="preserve"> ведется виде</w:t>
      </w:r>
      <w:proofErr w:type="gramStart"/>
      <w:r w:rsidRPr="005846D4">
        <w:rPr>
          <w:rFonts w:eastAsia="Calibri"/>
          <w:sz w:val="28"/>
          <w:szCs w:val="28"/>
          <w:lang w:eastAsia="en-US"/>
        </w:rPr>
        <w:t>о-</w:t>
      </w:r>
      <w:proofErr w:type="gramEnd"/>
      <w:r w:rsidRPr="005846D4">
        <w:rPr>
          <w:rFonts w:eastAsia="Calibri"/>
          <w:sz w:val="28"/>
          <w:szCs w:val="28"/>
          <w:lang w:eastAsia="en-US"/>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0A421D" w:rsidRPr="005846D4" w:rsidRDefault="000A421D" w:rsidP="00DA6F0A">
      <w:pPr>
        <w:spacing w:after="1" w:line="220" w:lineRule="atLeast"/>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t>V. Проведение групповых дискуссий</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в котором реализуется область </w:t>
      </w:r>
      <w:r w:rsidRPr="005846D4">
        <w:rPr>
          <w:rFonts w:eastAsia="Calibri"/>
          <w:sz w:val="28"/>
          <w:szCs w:val="28"/>
          <w:lang w:eastAsia="en-US"/>
        </w:rPr>
        <w:lastRenderedPageBreak/>
        <w:t>профессиональной служебной деятельности по группе должностей гражданской службы, по которой проводится конкурс</w:t>
      </w:r>
      <w:proofErr w:type="gramEnd"/>
      <w:r w:rsidRPr="005846D4">
        <w:rPr>
          <w:rFonts w:eastAsia="Calibri"/>
          <w:sz w:val="28"/>
          <w:szCs w:val="28"/>
          <w:lang w:eastAsia="en-US"/>
        </w:rPr>
        <w:t xml:space="preserve"> на включение в кадровый резерв.</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В </w:t>
      </w:r>
      <w:proofErr w:type="gramStart"/>
      <w:r w:rsidRPr="005846D4">
        <w:rPr>
          <w:rFonts w:eastAsia="Calibri"/>
          <w:sz w:val="28"/>
          <w:szCs w:val="28"/>
          <w:lang w:eastAsia="en-US"/>
        </w:rPr>
        <w:t>целях</w:t>
      </w:r>
      <w:proofErr w:type="gramEnd"/>
      <w:r w:rsidRPr="005846D4">
        <w:rPr>
          <w:rFonts w:eastAsia="Calibri"/>
          <w:sz w:val="28"/>
          <w:szCs w:val="28"/>
          <w:lang w:eastAsia="en-US"/>
        </w:rPr>
        <w:t xml:space="preserve">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В течение установленного времени кандидатом готовится устный или письменный ответ.</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5846D4">
        <w:rPr>
          <w:rFonts w:eastAsia="Calibri"/>
          <w:sz w:val="28"/>
          <w:szCs w:val="28"/>
          <w:lang w:eastAsia="en-US"/>
        </w:rPr>
        <w:t>завершения</w:t>
      </w:r>
      <w:proofErr w:type="gramEnd"/>
      <w:r w:rsidRPr="005846D4">
        <w:rPr>
          <w:rFonts w:eastAsia="Calibri"/>
          <w:sz w:val="28"/>
          <w:szCs w:val="28"/>
          <w:lang w:eastAsia="en-US"/>
        </w:rPr>
        <w:t xml:space="preserve"> которой конкурсной комиссией принимается решение об итогах прохождения кандидатами групповой дискуссии.</w:t>
      </w:r>
    </w:p>
    <w:p w:rsidR="00CB5A2E" w:rsidRPr="005846D4" w:rsidRDefault="00CB5A2E" w:rsidP="00DA6F0A">
      <w:pPr>
        <w:ind w:left="-567" w:firstLine="567"/>
        <w:jc w:val="both"/>
        <w:rPr>
          <w:rFonts w:eastAsia="Calibri"/>
          <w:sz w:val="28"/>
          <w:szCs w:val="28"/>
          <w:lang w:eastAsia="en-US"/>
        </w:rPr>
      </w:pPr>
    </w:p>
    <w:p w:rsidR="00CB5A2E" w:rsidRPr="005846D4" w:rsidRDefault="00CB5A2E" w:rsidP="00DA6F0A">
      <w:pPr>
        <w:spacing w:after="1" w:line="220" w:lineRule="atLeast"/>
        <w:ind w:left="-567" w:firstLine="567"/>
        <w:jc w:val="center"/>
        <w:outlineLvl w:val="2"/>
        <w:rPr>
          <w:rFonts w:eastAsia="Calibri"/>
          <w:sz w:val="28"/>
          <w:szCs w:val="28"/>
          <w:lang w:eastAsia="en-US"/>
        </w:rPr>
      </w:pPr>
      <w:r w:rsidRPr="005846D4">
        <w:rPr>
          <w:rFonts w:eastAsia="Calibri"/>
          <w:b/>
          <w:sz w:val="28"/>
          <w:szCs w:val="28"/>
          <w:lang w:eastAsia="en-US"/>
        </w:rPr>
        <w:t>VI. Подготовка проекта документа</w:t>
      </w:r>
    </w:p>
    <w:p w:rsidR="00CB5A2E" w:rsidRPr="005846D4" w:rsidRDefault="00CB5A2E" w:rsidP="00DA6F0A">
      <w:pPr>
        <w:spacing w:after="1" w:line="220" w:lineRule="atLeast"/>
        <w:ind w:left="-567" w:firstLine="567"/>
        <w:jc w:val="both"/>
        <w:rPr>
          <w:rFonts w:eastAsia="Calibri"/>
          <w:sz w:val="28"/>
          <w:szCs w:val="28"/>
          <w:lang w:eastAsia="en-US"/>
        </w:rPr>
      </w:pP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B5A2E" w:rsidRPr="005846D4" w:rsidRDefault="00CB5A2E" w:rsidP="00DA6F0A">
      <w:pPr>
        <w:ind w:left="-567" w:firstLine="567"/>
        <w:jc w:val="both"/>
        <w:rPr>
          <w:rFonts w:eastAsia="Calibri"/>
          <w:sz w:val="28"/>
          <w:szCs w:val="28"/>
          <w:lang w:eastAsia="en-US"/>
        </w:rPr>
      </w:pPr>
      <w:proofErr w:type="gramStart"/>
      <w:r w:rsidRPr="005846D4">
        <w:rPr>
          <w:rFonts w:eastAsia="Calibri"/>
          <w:sz w:val="28"/>
          <w:szCs w:val="28"/>
          <w:lang w:eastAsia="en-US"/>
        </w:rPr>
        <w:t xml:space="preserve">Оценка подготовленного проекта документа может осуществляться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535FC0" w:rsidRPr="005846D4">
        <w:rPr>
          <w:rFonts w:eastAsia="Calibri"/>
          <w:sz w:val="28"/>
          <w:szCs w:val="28"/>
          <w:lang w:eastAsia="en-US"/>
        </w:rPr>
        <w:t>Управления</w:t>
      </w:r>
      <w:r w:rsidRPr="005846D4">
        <w:rPr>
          <w:rFonts w:eastAsia="Calibri"/>
          <w:sz w:val="28"/>
          <w:szCs w:val="28"/>
          <w:lang w:eastAsia="en-US"/>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5846D4">
        <w:rPr>
          <w:rFonts w:eastAsia="Calibri"/>
          <w:sz w:val="28"/>
          <w:szCs w:val="28"/>
          <w:lang w:eastAsia="en-US"/>
        </w:rPr>
        <w:t xml:space="preserve"> При этом в целях проведения объективной оценки обеспечивается анонимность подготовленного проекта документа.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Результаты оценки проекта документа оформляются в виде краткой справки.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Итоговая оценка выставляется по следующим критериям:</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соответствие установленным требованиям оформления;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понимание сути вопроса, выявление кандидатом ключевых фактов и проблем, послуживших основанием для разработки проекта документа;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 Кемеровской области;</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обоснованность подходов к решению проблем, послуживших основанием для разработки проекта документа;</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аналитические способности, логичность мышления;</w:t>
      </w:r>
    </w:p>
    <w:p w:rsidR="00CB5A2E" w:rsidRPr="005846D4" w:rsidRDefault="00CB5A2E" w:rsidP="00DA6F0A">
      <w:pPr>
        <w:ind w:left="-567" w:firstLine="567"/>
        <w:jc w:val="both"/>
        <w:rPr>
          <w:rFonts w:eastAsia="Calibri"/>
          <w:sz w:val="28"/>
          <w:szCs w:val="28"/>
          <w:lang w:eastAsia="en-US"/>
        </w:rPr>
      </w:pPr>
      <w:r w:rsidRPr="005846D4">
        <w:rPr>
          <w:rFonts w:eastAsia="Calibri"/>
          <w:sz w:val="28"/>
          <w:szCs w:val="28"/>
          <w:lang w:eastAsia="en-US"/>
        </w:rPr>
        <w:t>правовая и лингвистическая грамотность.</w:t>
      </w:r>
    </w:p>
    <w:p w:rsidR="00CB5A2E" w:rsidRPr="005846D4" w:rsidRDefault="00CB5A2E" w:rsidP="00DA6F0A">
      <w:pPr>
        <w:ind w:left="-567" w:firstLine="567"/>
        <w:jc w:val="both"/>
        <w:rPr>
          <w:rFonts w:eastAsia="Calibri"/>
          <w:sz w:val="28"/>
          <w:szCs w:val="28"/>
          <w:lang w:eastAsia="en-US"/>
        </w:rPr>
      </w:pPr>
    </w:p>
    <w:p w:rsidR="00CB5A2E" w:rsidRPr="00CB5A2E" w:rsidRDefault="00CB5A2E" w:rsidP="00535FC0">
      <w:pPr>
        <w:spacing w:after="1" w:line="220" w:lineRule="atLeast"/>
        <w:jc w:val="right"/>
        <w:outlineLvl w:val="1"/>
        <w:rPr>
          <w:rFonts w:eastAsia="Calibri"/>
          <w:lang w:eastAsia="en-US"/>
        </w:rPr>
      </w:pPr>
      <w:r w:rsidRPr="00CB5A2E">
        <w:rPr>
          <w:rFonts w:eastAsia="Calibri"/>
          <w:sz w:val="28"/>
          <w:szCs w:val="28"/>
          <w:lang w:eastAsia="en-US"/>
        </w:rPr>
        <w:lastRenderedPageBreak/>
        <w:t>Приложение № 4</w:t>
      </w:r>
      <w:r w:rsidR="00535FC0">
        <w:rPr>
          <w:rFonts w:eastAsia="Calibri"/>
          <w:sz w:val="28"/>
          <w:szCs w:val="28"/>
          <w:lang w:eastAsia="en-US"/>
        </w:rPr>
        <w:t xml:space="preserve"> </w:t>
      </w:r>
      <w:r w:rsidRPr="00CB5A2E">
        <w:rPr>
          <w:rFonts w:eastAsia="Calibri"/>
          <w:sz w:val="28"/>
          <w:szCs w:val="28"/>
          <w:lang w:eastAsia="en-US"/>
        </w:rPr>
        <w:t xml:space="preserve">к методике </w:t>
      </w:r>
    </w:p>
    <w:p w:rsidR="00CB5A2E" w:rsidRPr="00CB5A2E" w:rsidRDefault="00CB5A2E" w:rsidP="00CB5A2E">
      <w:pPr>
        <w:spacing w:after="1" w:line="200" w:lineRule="atLeast"/>
        <w:jc w:val="both"/>
        <w:rPr>
          <w:rFonts w:eastAsia="Calibri"/>
          <w:lang w:eastAsia="en-US"/>
        </w:rPr>
      </w:pPr>
    </w:p>
    <w:p w:rsidR="00CB5A2E" w:rsidRPr="00CB5A2E" w:rsidRDefault="00CB5A2E" w:rsidP="00CB5A2E">
      <w:pPr>
        <w:spacing w:after="1" w:line="200" w:lineRule="atLeast"/>
        <w:jc w:val="both"/>
        <w:rPr>
          <w:rFonts w:eastAsia="Calibri"/>
          <w:lang w:eastAsia="en-US"/>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Конкурсный бюллетень</w:t>
      </w:r>
    </w:p>
    <w:p w:rsidR="00535FC0" w:rsidRPr="00535FC0" w:rsidRDefault="00535FC0" w:rsidP="00535FC0">
      <w:pPr>
        <w:pStyle w:val="ConsPlusNonformat"/>
        <w:jc w:val="center"/>
        <w:rPr>
          <w:rFonts w:ascii="Times New Roman" w:hAnsi="Times New Roman" w:cs="Times New Roman"/>
          <w:sz w:val="24"/>
          <w:szCs w:val="24"/>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«__» ____________________ 20__ г.</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(дата проведения конкурса)</w:t>
      </w:r>
    </w:p>
    <w:p w:rsidR="00535FC0" w:rsidRPr="00535FC0" w:rsidRDefault="00535FC0" w:rsidP="00535FC0">
      <w:pPr>
        <w:pStyle w:val="ConsPlusNonformat"/>
        <w:jc w:val="center"/>
        <w:rPr>
          <w:rFonts w:ascii="Times New Roman" w:hAnsi="Times New Roman" w:cs="Times New Roman"/>
          <w:sz w:val="24"/>
          <w:szCs w:val="24"/>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___________________________________________________________________________</w:t>
      </w:r>
    </w:p>
    <w:p w:rsidR="00535FC0" w:rsidRPr="00535FC0" w:rsidRDefault="00535FC0" w:rsidP="00535FC0">
      <w:pPr>
        <w:pStyle w:val="ConsPlusNonformat"/>
        <w:jc w:val="center"/>
        <w:rPr>
          <w:rFonts w:ascii="Times New Roman" w:hAnsi="Times New Roman" w:cs="Times New Roman"/>
          <w:sz w:val="24"/>
          <w:szCs w:val="24"/>
        </w:rPr>
      </w:pPr>
      <w:proofErr w:type="gramStart"/>
      <w:r w:rsidRPr="00535FC0">
        <w:rPr>
          <w:rFonts w:ascii="Times New Roman" w:hAnsi="Times New Roman" w:cs="Times New Roman"/>
          <w:sz w:val="24"/>
          <w:szCs w:val="24"/>
        </w:rPr>
        <w:t>(полное наименование должности, на замещение которой проводится конкурс,</w:t>
      </w:r>
      <w:proofErr w:type="gramEnd"/>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___________________________________________________________________________</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 xml:space="preserve">или наименование группы должностей, по которой проводится конкурс </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на включение в кадровый резерв главного контрольного управления Кемеровской области)</w:t>
      </w:r>
    </w:p>
    <w:p w:rsidR="00535FC0" w:rsidRPr="00535FC0" w:rsidRDefault="00535FC0" w:rsidP="00535FC0">
      <w:pPr>
        <w:pStyle w:val="ConsPlusNonformat"/>
        <w:jc w:val="center"/>
        <w:rPr>
          <w:rFonts w:ascii="Times New Roman" w:hAnsi="Times New Roman" w:cs="Times New Roman"/>
          <w:sz w:val="24"/>
          <w:szCs w:val="24"/>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Балл, присвоенный членом конкурсной комиссии кандидату</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по результатам индивидуального собеседования</w:t>
      </w:r>
    </w:p>
    <w:p w:rsidR="00535FC0" w:rsidRPr="00535FC0" w:rsidRDefault="00535FC0" w:rsidP="00535FC0">
      <w:pPr>
        <w:pStyle w:val="ConsPlusNonformat"/>
        <w:jc w:val="center"/>
        <w:rPr>
          <w:rFonts w:ascii="Times New Roman" w:hAnsi="Times New Roman" w:cs="Times New Roman"/>
          <w:sz w:val="24"/>
          <w:szCs w:val="24"/>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w:t>
      </w:r>
      <w:proofErr w:type="spellStart"/>
      <w:r w:rsidRPr="00535FC0">
        <w:rPr>
          <w:rFonts w:ascii="Times New Roman" w:hAnsi="Times New Roman" w:cs="Times New Roman"/>
          <w:sz w:val="24"/>
          <w:szCs w:val="24"/>
        </w:rPr>
        <w:t>Справочно</w:t>
      </w:r>
      <w:proofErr w:type="spellEnd"/>
      <w:r w:rsidRPr="00535FC0">
        <w:rPr>
          <w:rFonts w:ascii="Times New Roman" w:hAnsi="Times New Roman" w:cs="Times New Roman"/>
          <w:sz w:val="24"/>
          <w:szCs w:val="24"/>
        </w:rPr>
        <w:t>: максимальный балл составляет _______ баллов)</w:t>
      </w:r>
    </w:p>
    <w:p w:rsidR="00535FC0" w:rsidRPr="0065520F" w:rsidRDefault="00535FC0" w:rsidP="00535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1531"/>
        <w:gridCol w:w="4422"/>
      </w:tblGrid>
      <w:tr w:rsidR="00535FC0" w:rsidRPr="00535FC0" w:rsidTr="00535FC0">
        <w:tc>
          <w:tcPr>
            <w:tcW w:w="309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w:t>
            </w:r>
          </w:p>
        </w:tc>
        <w:tc>
          <w:tcPr>
            <w:tcW w:w="1531"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Балл</w:t>
            </w:r>
          </w:p>
        </w:tc>
        <w:tc>
          <w:tcPr>
            <w:tcW w:w="442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Краткая мотивировка выставленного балла (при необходимости)</w:t>
            </w:r>
          </w:p>
        </w:tc>
      </w:tr>
      <w:tr w:rsidR="00535FC0" w:rsidRPr="00535FC0" w:rsidTr="00535FC0">
        <w:tc>
          <w:tcPr>
            <w:tcW w:w="309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1</w:t>
            </w:r>
          </w:p>
        </w:tc>
        <w:tc>
          <w:tcPr>
            <w:tcW w:w="1531"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2</w:t>
            </w:r>
          </w:p>
        </w:tc>
        <w:tc>
          <w:tcPr>
            <w:tcW w:w="442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3</w:t>
            </w:r>
          </w:p>
        </w:tc>
      </w:tr>
      <w:tr w:rsidR="00535FC0" w:rsidRPr="00535FC0" w:rsidTr="00535FC0">
        <w:tc>
          <w:tcPr>
            <w:tcW w:w="3096" w:type="dxa"/>
          </w:tcPr>
          <w:p w:rsidR="00535FC0" w:rsidRPr="00535FC0" w:rsidRDefault="00535FC0" w:rsidP="00535FC0">
            <w:pPr>
              <w:pStyle w:val="ConsPlusNormal"/>
              <w:rPr>
                <w:sz w:val="24"/>
                <w:szCs w:val="24"/>
              </w:rPr>
            </w:pPr>
          </w:p>
        </w:tc>
        <w:tc>
          <w:tcPr>
            <w:tcW w:w="1531" w:type="dxa"/>
          </w:tcPr>
          <w:p w:rsidR="00535FC0" w:rsidRPr="00535FC0" w:rsidRDefault="00535FC0" w:rsidP="00535FC0">
            <w:pPr>
              <w:pStyle w:val="ConsPlusNormal"/>
              <w:rPr>
                <w:sz w:val="24"/>
                <w:szCs w:val="24"/>
              </w:rPr>
            </w:pPr>
          </w:p>
        </w:tc>
        <w:tc>
          <w:tcPr>
            <w:tcW w:w="4422" w:type="dxa"/>
          </w:tcPr>
          <w:p w:rsidR="00535FC0" w:rsidRPr="00535FC0" w:rsidRDefault="00535FC0" w:rsidP="00535FC0">
            <w:pPr>
              <w:pStyle w:val="ConsPlusNormal"/>
              <w:rPr>
                <w:sz w:val="24"/>
                <w:szCs w:val="24"/>
              </w:rPr>
            </w:pPr>
          </w:p>
        </w:tc>
      </w:tr>
    </w:tbl>
    <w:p w:rsidR="00535FC0" w:rsidRPr="0065520F" w:rsidRDefault="00535FC0" w:rsidP="00535FC0">
      <w:pPr>
        <w:pStyle w:val="ConsPlusNormal"/>
        <w:jc w:val="both"/>
      </w:pPr>
    </w:p>
    <w:p w:rsidR="00535FC0" w:rsidRPr="0065520F" w:rsidRDefault="00535FC0" w:rsidP="00535FC0">
      <w:pPr>
        <w:pStyle w:val="ConsPlusNonformat"/>
        <w:jc w:val="both"/>
      </w:pPr>
      <w:r w:rsidRPr="0065520F">
        <w:t>__________________________________________________          _______________</w:t>
      </w:r>
    </w:p>
    <w:p w:rsidR="00535FC0" w:rsidRPr="0065520F" w:rsidRDefault="00535FC0" w:rsidP="00535FC0">
      <w:pPr>
        <w:pStyle w:val="ConsPlusNonformat"/>
        <w:jc w:val="both"/>
        <w:rPr>
          <w:rFonts w:ascii="Times New Roman" w:hAnsi="Times New Roman" w:cs="Times New Roman"/>
        </w:rPr>
      </w:pPr>
      <w:r>
        <w:rPr>
          <w:rFonts w:ascii="Times New Roman" w:hAnsi="Times New Roman" w:cs="Times New Roman"/>
        </w:rPr>
        <w:t xml:space="preserve">             </w:t>
      </w:r>
      <w:r w:rsidRPr="0065520F">
        <w:rPr>
          <w:rFonts w:ascii="Times New Roman" w:hAnsi="Times New Roman" w:cs="Times New Roman"/>
        </w:rPr>
        <w:t xml:space="preserve">(фамилия, имя, отчество члена конкурсной комиссии)    </w:t>
      </w:r>
      <w:r>
        <w:rPr>
          <w:rFonts w:ascii="Times New Roman" w:hAnsi="Times New Roman" w:cs="Times New Roman"/>
        </w:rPr>
        <w:t xml:space="preserve">                                    </w:t>
      </w:r>
      <w:r w:rsidRPr="0065520F">
        <w:rPr>
          <w:rFonts w:ascii="Times New Roman" w:hAnsi="Times New Roman" w:cs="Times New Roman"/>
        </w:rPr>
        <w:t xml:space="preserve">         (подпись)</w:t>
      </w:r>
    </w:p>
    <w:p w:rsidR="00535FC0" w:rsidRPr="0065520F" w:rsidRDefault="00535FC0" w:rsidP="00535FC0">
      <w:pPr>
        <w:pStyle w:val="ConsPlusNormal"/>
        <w:jc w:val="both"/>
      </w:pPr>
    </w:p>
    <w:p w:rsidR="00535FC0" w:rsidRPr="0065520F"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535FC0" w:rsidRDefault="00535FC0" w:rsidP="00535FC0">
      <w:pPr>
        <w:pStyle w:val="ConsPlusNormal"/>
        <w:jc w:val="both"/>
      </w:pPr>
    </w:p>
    <w:p w:rsidR="00CB5A2E" w:rsidRPr="00CB5A2E" w:rsidRDefault="00CB5A2E" w:rsidP="00CB5A2E">
      <w:pPr>
        <w:spacing w:after="1" w:line="220" w:lineRule="atLeast"/>
        <w:jc w:val="both"/>
        <w:rPr>
          <w:rFonts w:eastAsia="Calibri"/>
          <w:lang w:eastAsia="en-US"/>
        </w:rPr>
      </w:pPr>
    </w:p>
    <w:p w:rsidR="00CB5A2E" w:rsidRPr="00CB5A2E" w:rsidRDefault="00CB5A2E" w:rsidP="00CB5A2E">
      <w:pPr>
        <w:spacing w:after="1" w:line="220" w:lineRule="atLeast"/>
        <w:jc w:val="both"/>
        <w:rPr>
          <w:rFonts w:eastAsia="Calibri"/>
          <w:lang w:eastAsia="en-US"/>
        </w:rPr>
      </w:pPr>
    </w:p>
    <w:p w:rsidR="00535FC0" w:rsidRDefault="00CB5A2E" w:rsidP="00535FC0">
      <w:pPr>
        <w:spacing w:after="1" w:line="220" w:lineRule="atLeast"/>
        <w:jc w:val="right"/>
        <w:outlineLvl w:val="1"/>
        <w:rPr>
          <w:rFonts w:eastAsia="Calibri"/>
          <w:sz w:val="28"/>
          <w:szCs w:val="28"/>
          <w:lang w:eastAsia="en-US"/>
        </w:rPr>
      </w:pPr>
      <w:r w:rsidRPr="00CB5A2E">
        <w:rPr>
          <w:rFonts w:eastAsia="Calibri"/>
          <w:sz w:val="28"/>
          <w:szCs w:val="28"/>
          <w:lang w:eastAsia="en-US"/>
        </w:rPr>
        <w:lastRenderedPageBreak/>
        <w:t>Приложение № 5</w:t>
      </w:r>
      <w:r w:rsidR="00535FC0">
        <w:rPr>
          <w:rFonts w:eastAsia="Calibri"/>
          <w:sz w:val="28"/>
          <w:szCs w:val="28"/>
          <w:lang w:eastAsia="en-US"/>
        </w:rPr>
        <w:t xml:space="preserve"> </w:t>
      </w:r>
      <w:r w:rsidRPr="00CB5A2E">
        <w:rPr>
          <w:rFonts w:eastAsia="Calibri"/>
          <w:sz w:val="28"/>
          <w:szCs w:val="28"/>
          <w:lang w:eastAsia="en-US"/>
        </w:rPr>
        <w:t xml:space="preserve">к методике </w:t>
      </w:r>
    </w:p>
    <w:p w:rsidR="00CB5A2E" w:rsidRPr="00535FC0" w:rsidRDefault="00CB5A2E" w:rsidP="00CB5A2E">
      <w:pPr>
        <w:spacing w:after="1" w:line="220" w:lineRule="atLeast"/>
        <w:jc w:val="both"/>
        <w:rPr>
          <w:rFonts w:eastAsia="Calibri"/>
          <w:lang w:eastAsia="en-US"/>
        </w:rPr>
      </w:pP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РЕШЕНИЕ</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конкурсной комиссии по итогам конкурса на замещение</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вакантной должности государственной гражданской службы Кемеровской области</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 xml:space="preserve"> в главном контрольно управлении Кемеровской области</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 xml:space="preserve"> «__» _________________________ 20__ г.</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(дата проведения конкурса)</w:t>
      </w:r>
    </w:p>
    <w:p w:rsidR="00535FC0" w:rsidRPr="00535FC0" w:rsidRDefault="00535FC0" w:rsidP="00535FC0">
      <w:pPr>
        <w:pStyle w:val="ConsPlusNonformat"/>
        <w:jc w:val="both"/>
        <w:rPr>
          <w:sz w:val="24"/>
          <w:szCs w:val="24"/>
        </w:rPr>
      </w:pPr>
    </w:p>
    <w:p w:rsidR="00535FC0" w:rsidRPr="00535FC0" w:rsidRDefault="00535FC0" w:rsidP="00535FC0">
      <w:pPr>
        <w:pStyle w:val="ConsPlusNonformat"/>
        <w:jc w:val="both"/>
        <w:rPr>
          <w:sz w:val="24"/>
          <w:szCs w:val="24"/>
        </w:rPr>
      </w:pPr>
      <w:r w:rsidRPr="00535FC0">
        <w:rPr>
          <w:rFonts w:ascii="Times New Roman" w:hAnsi="Times New Roman" w:cs="Times New Roman"/>
          <w:sz w:val="24"/>
          <w:szCs w:val="24"/>
        </w:rPr>
        <w:t>1. Присутствовало на заседании __________ из ________ членов конкурсной комиссии</w:t>
      </w:r>
    </w:p>
    <w:p w:rsidR="00535FC0" w:rsidRPr="00535FC0" w:rsidRDefault="00535FC0" w:rsidP="00535F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535FC0" w:rsidRPr="00535FC0" w:rsidTr="00535FC0">
        <w:tc>
          <w:tcPr>
            <w:tcW w:w="464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члена конкурсной комиссии, присутствовавшего на заседании конкурсной комиссии</w:t>
            </w:r>
          </w:p>
        </w:tc>
        <w:tc>
          <w:tcPr>
            <w:tcW w:w="442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Должность</w:t>
            </w:r>
          </w:p>
        </w:tc>
      </w:tr>
      <w:tr w:rsidR="00535FC0" w:rsidRPr="00535FC0" w:rsidTr="00535FC0">
        <w:tc>
          <w:tcPr>
            <w:tcW w:w="4646" w:type="dxa"/>
          </w:tcPr>
          <w:p w:rsidR="00535FC0" w:rsidRPr="00535FC0" w:rsidRDefault="00535FC0" w:rsidP="00535FC0">
            <w:pPr>
              <w:pStyle w:val="ConsPlusNormal"/>
              <w:rPr>
                <w:sz w:val="24"/>
                <w:szCs w:val="24"/>
              </w:rPr>
            </w:pPr>
          </w:p>
        </w:tc>
        <w:tc>
          <w:tcPr>
            <w:tcW w:w="4422" w:type="dxa"/>
          </w:tcPr>
          <w:p w:rsidR="00535FC0" w:rsidRPr="00535FC0" w:rsidRDefault="00535FC0" w:rsidP="00535FC0">
            <w:pPr>
              <w:pStyle w:val="ConsPlusNormal"/>
              <w:rPr>
                <w:sz w:val="24"/>
                <w:szCs w:val="24"/>
              </w:rPr>
            </w:pPr>
          </w:p>
        </w:tc>
      </w:tr>
      <w:tr w:rsidR="00535FC0" w:rsidRPr="00535FC0" w:rsidTr="00535FC0">
        <w:tc>
          <w:tcPr>
            <w:tcW w:w="4646" w:type="dxa"/>
          </w:tcPr>
          <w:p w:rsidR="00535FC0" w:rsidRPr="00535FC0" w:rsidRDefault="00535FC0" w:rsidP="00535FC0">
            <w:pPr>
              <w:pStyle w:val="ConsPlusNormal"/>
              <w:rPr>
                <w:sz w:val="24"/>
                <w:szCs w:val="24"/>
              </w:rPr>
            </w:pPr>
          </w:p>
        </w:tc>
        <w:tc>
          <w:tcPr>
            <w:tcW w:w="4422" w:type="dxa"/>
          </w:tcPr>
          <w:p w:rsidR="00535FC0" w:rsidRPr="00535FC0" w:rsidRDefault="00535FC0" w:rsidP="00535FC0">
            <w:pPr>
              <w:pStyle w:val="ConsPlusNormal"/>
              <w:rPr>
                <w:sz w:val="24"/>
                <w:szCs w:val="24"/>
              </w:rPr>
            </w:pPr>
          </w:p>
        </w:tc>
      </w:tr>
      <w:tr w:rsidR="00535FC0" w:rsidRPr="00535FC0" w:rsidTr="00535FC0">
        <w:tc>
          <w:tcPr>
            <w:tcW w:w="4646" w:type="dxa"/>
          </w:tcPr>
          <w:p w:rsidR="00535FC0" w:rsidRPr="00535FC0" w:rsidRDefault="00535FC0" w:rsidP="00535FC0">
            <w:pPr>
              <w:pStyle w:val="ConsPlusNormal"/>
              <w:rPr>
                <w:sz w:val="24"/>
                <w:szCs w:val="24"/>
              </w:rPr>
            </w:pPr>
          </w:p>
        </w:tc>
        <w:tc>
          <w:tcPr>
            <w:tcW w:w="4422" w:type="dxa"/>
          </w:tcPr>
          <w:p w:rsidR="00535FC0" w:rsidRPr="00535FC0" w:rsidRDefault="00535FC0" w:rsidP="00535FC0">
            <w:pPr>
              <w:pStyle w:val="ConsPlusNormal"/>
              <w:rPr>
                <w:sz w:val="24"/>
                <w:szCs w:val="24"/>
              </w:rPr>
            </w:pPr>
          </w:p>
        </w:tc>
      </w:tr>
    </w:tbl>
    <w:p w:rsidR="00535FC0" w:rsidRPr="00535FC0" w:rsidRDefault="00535FC0" w:rsidP="00535FC0">
      <w:pPr>
        <w:pStyle w:val="ConsPlusNormal"/>
        <w:jc w:val="both"/>
        <w:rPr>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2. Проведен конкурс на замещение вакантной должности государственной гражданской службы Кемеровской области в главном контрольном управлении Кемеровской области</w:t>
      </w: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_____________________________________________________________________________</w:t>
      </w: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 xml:space="preserve">      (наименование должности с указанием структурного подразделения)</w:t>
      </w: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w:t>
      </w:r>
    </w:p>
    <w:p w:rsidR="00535FC0" w:rsidRPr="00535FC0" w:rsidRDefault="00535FC0" w:rsidP="00535FC0">
      <w:pPr>
        <w:pStyle w:val="ConsPlusNonformat"/>
        <w:jc w:val="both"/>
        <w:rPr>
          <w:rFonts w:ascii="Times New Roman" w:hAnsi="Times New Roman" w:cs="Times New Roman"/>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3. Результаты рейтинговой оценки кандидатов</w:t>
      </w:r>
    </w:p>
    <w:p w:rsidR="00535FC0" w:rsidRPr="00535FC0" w:rsidRDefault="00535FC0" w:rsidP="00535F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535FC0" w:rsidRPr="00535FC0" w:rsidTr="00535FC0">
        <w:tc>
          <w:tcPr>
            <w:tcW w:w="408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w:t>
            </w:r>
          </w:p>
        </w:tc>
        <w:tc>
          <w:tcPr>
            <w:tcW w:w="1834"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Итоговый балл</w:t>
            </w:r>
          </w:p>
        </w:tc>
        <w:tc>
          <w:tcPr>
            <w:tcW w:w="310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Место в рейтинге</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(в порядке убывания)</w:t>
            </w:r>
          </w:p>
        </w:tc>
      </w:tr>
      <w:tr w:rsidR="00535FC0" w:rsidRPr="00535FC0" w:rsidTr="00535FC0">
        <w:tc>
          <w:tcPr>
            <w:tcW w:w="4082" w:type="dxa"/>
          </w:tcPr>
          <w:p w:rsidR="00535FC0" w:rsidRPr="00535FC0" w:rsidRDefault="00535FC0" w:rsidP="00535FC0">
            <w:pPr>
              <w:pStyle w:val="ConsPlusNormal"/>
              <w:rPr>
                <w:sz w:val="24"/>
                <w:szCs w:val="24"/>
              </w:rPr>
            </w:pPr>
          </w:p>
        </w:tc>
        <w:tc>
          <w:tcPr>
            <w:tcW w:w="1834" w:type="dxa"/>
          </w:tcPr>
          <w:p w:rsidR="00535FC0" w:rsidRPr="00535FC0" w:rsidRDefault="00535FC0" w:rsidP="00535FC0">
            <w:pPr>
              <w:pStyle w:val="ConsPlusNormal"/>
              <w:rPr>
                <w:sz w:val="24"/>
                <w:szCs w:val="24"/>
              </w:rPr>
            </w:pPr>
          </w:p>
        </w:tc>
        <w:tc>
          <w:tcPr>
            <w:tcW w:w="3106" w:type="dxa"/>
          </w:tcPr>
          <w:p w:rsidR="00535FC0" w:rsidRPr="00535FC0" w:rsidRDefault="00535FC0" w:rsidP="00535FC0">
            <w:pPr>
              <w:pStyle w:val="ConsPlusNormal"/>
              <w:rPr>
                <w:sz w:val="24"/>
                <w:szCs w:val="24"/>
              </w:rPr>
            </w:pPr>
          </w:p>
        </w:tc>
      </w:tr>
      <w:tr w:rsidR="00535FC0" w:rsidRPr="00535FC0" w:rsidTr="00535FC0">
        <w:tc>
          <w:tcPr>
            <w:tcW w:w="4082" w:type="dxa"/>
          </w:tcPr>
          <w:p w:rsidR="00535FC0" w:rsidRPr="00535FC0" w:rsidRDefault="00535FC0" w:rsidP="00535FC0">
            <w:pPr>
              <w:pStyle w:val="ConsPlusNormal"/>
              <w:rPr>
                <w:sz w:val="24"/>
                <w:szCs w:val="24"/>
              </w:rPr>
            </w:pPr>
          </w:p>
        </w:tc>
        <w:tc>
          <w:tcPr>
            <w:tcW w:w="1834" w:type="dxa"/>
          </w:tcPr>
          <w:p w:rsidR="00535FC0" w:rsidRPr="00535FC0" w:rsidRDefault="00535FC0" w:rsidP="00535FC0">
            <w:pPr>
              <w:pStyle w:val="ConsPlusNormal"/>
              <w:rPr>
                <w:sz w:val="24"/>
                <w:szCs w:val="24"/>
              </w:rPr>
            </w:pPr>
          </w:p>
        </w:tc>
        <w:tc>
          <w:tcPr>
            <w:tcW w:w="3106" w:type="dxa"/>
          </w:tcPr>
          <w:p w:rsidR="00535FC0" w:rsidRPr="00535FC0" w:rsidRDefault="00535FC0" w:rsidP="00535FC0">
            <w:pPr>
              <w:pStyle w:val="ConsPlusNormal"/>
              <w:rPr>
                <w:sz w:val="24"/>
                <w:szCs w:val="24"/>
              </w:rPr>
            </w:pPr>
          </w:p>
        </w:tc>
      </w:tr>
      <w:tr w:rsidR="00535FC0" w:rsidRPr="00535FC0" w:rsidTr="00535FC0">
        <w:tc>
          <w:tcPr>
            <w:tcW w:w="4082" w:type="dxa"/>
          </w:tcPr>
          <w:p w:rsidR="00535FC0" w:rsidRPr="00535FC0" w:rsidRDefault="00535FC0" w:rsidP="00535FC0">
            <w:pPr>
              <w:pStyle w:val="ConsPlusNormal"/>
              <w:rPr>
                <w:sz w:val="24"/>
                <w:szCs w:val="24"/>
              </w:rPr>
            </w:pPr>
          </w:p>
        </w:tc>
        <w:tc>
          <w:tcPr>
            <w:tcW w:w="1834" w:type="dxa"/>
          </w:tcPr>
          <w:p w:rsidR="00535FC0" w:rsidRPr="00535FC0" w:rsidRDefault="00535FC0" w:rsidP="00535FC0">
            <w:pPr>
              <w:pStyle w:val="ConsPlusNormal"/>
              <w:rPr>
                <w:sz w:val="24"/>
                <w:szCs w:val="24"/>
              </w:rPr>
            </w:pPr>
          </w:p>
        </w:tc>
        <w:tc>
          <w:tcPr>
            <w:tcW w:w="3106" w:type="dxa"/>
          </w:tcPr>
          <w:p w:rsidR="00535FC0" w:rsidRPr="00535FC0" w:rsidRDefault="00535FC0" w:rsidP="00535FC0">
            <w:pPr>
              <w:pStyle w:val="ConsPlusNormal"/>
              <w:rPr>
                <w:sz w:val="24"/>
                <w:szCs w:val="24"/>
              </w:rPr>
            </w:pPr>
          </w:p>
        </w:tc>
      </w:tr>
    </w:tbl>
    <w:p w:rsidR="00535FC0" w:rsidRPr="00535FC0" w:rsidRDefault="00535FC0" w:rsidP="00535FC0">
      <w:pPr>
        <w:pStyle w:val="ConsPlusNormal"/>
        <w:jc w:val="both"/>
        <w:rPr>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4. Результаты голосования по определению победителя конкурса (заполняется по всем кандидатам)</w:t>
      </w:r>
    </w:p>
    <w:p w:rsidR="00535FC0" w:rsidRPr="00535FC0" w:rsidRDefault="00535FC0" w:rsidP="00535F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535FC0" w:rsidRPr="00535FC0" w:rsidTr="00535FC0">
        <w:tc>
          <w:tcPr>
            <w:tcW w:w="9038" w:type="dxa"/>
            <w:gridSpan w:val="4"/>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w:t>
            </w:r>
          </w:p>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 занявшего первое место в рейтинге)</w:t>
            </w:r>
          </w:p>
        </w:tc>
      </w:tr>
      <w:tr w:rsidR="00535FC0" w:rsidRPr="00535FC0" w:rsidTr="00535FC0">
        <w:tc>
          <w:tcPr>
            <w:tcW w:w="3739"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члена конкурсной комиссии</w:t>
            </w:r>
          </w:p>
        </w:tc>
        <w:tc>
          <w:tcPr>
            <w:tcW w:w="5299" w:type="dxa"/>
            <w:gridSpan w:val="3"/>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Голосование</w:t>
            </w: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«за»</w:t>
            </w:r>
          </w:p>
        </w:tc>
        <w:tc>
          <w:tcPr>
            <w:tcW w:w="1810"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«против»</w:t>
            </w:r>
          </w:p>
        </w:tc>
        <w:tc>
          <w:tcPr>
            <w:tcW w:w="1958"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«воздержался»</w:t>
            </w:r>
          </w:p>
        </w:tc>
      </w:tr>
      <w:tr w:rsidR="00535FC0" w:rsidRPr="00535FC0" w:rsidTr="00535FC0">
        <w:trPr>
          <w:trHeight w:val="161"/>
        </w:trPr>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r w:rsidRPr="00535FC0">
              <w:rPr>
                <w:rFonts w:ascii="Times New Roman" w:hAnsi="Times New Roman" w:cs="Times New Roman"/>
                <w:sz w:val="24"/>
                <w:szCs w:val="24"/>
              </w:rPr>
              <w:t>Итого</w:t>
            </w: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bl>
    <w:p w:rsidR="00535FC0" w:rsidRPr="00535FC0" w:rsidRDefault="00535FC0" w:rsidP="00535F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535FC0" w:rsidRPr="00535FC0" w:rsidTr="00535FC0">
        <w:tc>
          <w:tcPr>
            <w:tcW w:w="9038" w:type="dxa"/>
            <w:gridSpan w:val="4"/>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w:t>
            </w:r>
          </w:p>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 занявшего второе место в рейтинге)</w:t>
            </w:r>
          </w:p>
        </w:tc>
      </w:tr>
      <w:tr w:rsidR="00535FC0" w:rsidRPr="00535FC0" w:rsidTr="00535FC0">
        <w:tc>
          <w:tcPr>
            <w:tcW w:w="3739"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члена конкурсной комиссии</w:t>
            </w:r>
          </w:p>
        </w:tc>
        <w:tc>
          <w:tcPr>
            <w:tcW w:w="5299" w:type="dxa"/>
            <w:gridSpan w:val="3"/>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Голосование</w:t>
            </w: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«за»</w:t>
            </w:r>
          </w:p>
        </w:tc>
        <w:tc>
          <w:tcPr>
            <w:tcW w:w="1810"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«против»</w:t>
            </w:r>
          </w:p>
        </w:tc>
        <w:tc>
          <w:tcPr>
            <w:tcW w:w="1958"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«воздержался»</w:t>
            </w: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r w:rsidRPr="00535FC0">
              <w:rPr>
                <w:rFonts w:ascii="Times New Roman" w:hAnsi="Times New Roman" w:cs="Times New Roman"/>
                <w:sz w:val="24"/>
                <w:szCs w:val="24"/>
              </w:rPr>
              <w:t>Итого</w:t>
            </w: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9038" w:type="dxa"/>
            <w:gridSpan w:val="4"/>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______________________________________________________________________</w:t>
            </w:r>
          </w:p>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 занявшего третье место в рейтинге)</w:t>
            </w:r>
          </w:p>
        </w:tc>
      </w:tr>
      <w:tr w:rsidR="00535FC0" w:rsidRPr="00535FC0" w:rsidTr="00535FC0">
        <w:tc>
          <w:tcPr>
            <w:tcW w:w="3739"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члена конкурсной комиссии</w:t>
            </w:r>
          </w:p>
        </w:tc>
        <w:tc>
          <w:tcPr>
            <w:tcW w:w="5299" w:type="dxa"/>
            <w:gridSpan w:val="3"/>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Голосование</w:t>
            </w: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«за»</w:t>
            </w:r>
          </w:p>
        </w:tc>
        <w:tc>
          <w:tcPr>
            <w:tcW w:w="1810"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«против»</w:t>
            </w:r>
          </w:p>
        </w:tc>
        <w:tc>
          <w:tcPr>
            <w:tcW w:w="1958"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«воздержался»</w:t>
            </w: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r w:rsidR="00535FC0" w:rsidRPr="00535FC0" w:rsidTr="00535FC0">
        <w:tc>
          <w:tcPr>
            <w:tcW w:w="3739" w:type="dxa"/>
          </w:tcPr>
          <w:p w:rsidR="00535FC0" w:rsidRPr="00535FC0" w:rsidRDefault="00535FC0" w:rsidP="00535FC0">
            <w:pPr>
              <w:pStyle w:val="ConsPlusNormal"/>
              <w:rPr>
                <w:rFonts w:ascii="Times New Roman" w:hAnsi="Times New Roman" w:cs="Times New Roman"/>
                <w:sz w:val="24"/>
                <w:szCs w:val="24"/>
              </w:rPr>
            </w:pPr>
            <w:r w:rsidRPr="00535FC0">
              <w:rPr>
                <w:rFonts w:ascii="Times New Roman" w:hAnsi="Times New Roman" w:cs="Times New Roman"/>
                <w:sz w:val="24"/>
                <w:szCs w:val="24"/>
              </w:rPr>
              <w:t>Итого</w:t>
            </w:r>
          </w:p>
        </w:tc>
        <w:tc>
          <w:tcPr>
            <w:tcW w:w="1531" w:type="dxa"/>
          </w:tcPr>
          <w:p w:rsidR="00535FC0" w:rsidRPr="00535FC0" w:rsidRDefault="00535FC0" w:rsidP="00535FC0">
            <w:pPr>
              <w:pStyle w:val="ConsPlusNormal"/>
              <w:rPr>
                <w:rFonts w:ascii="Times New Roman" w:hAnsi="Times New Roman" w:cs="Times New Roman"/>
                <w:sz w:val="24"/>
                <w:szCs w:val="24"/>
              </w:rPr>
            </w:pPr>
          </w:p>
        </w:tc>
        <w:tc>
          <w:tcPr>
            <w:tcW w:w="1810" w:type="dxa"/>
          </w:tcPr>
          <w:p w:rsidR="00535FC0" w:rsidRPr="00535FC0" w:rsidRDefault="00535FC0" w:rsidP="00535FC0">
            <w:pPr>
              <w:pStyle w:val="ConsPlusNormal"/>
              <w:rPr>
                <w:rFonts w:ascii="Times New Roman" w:hAnsi="Times New Roman" w:cs="Times New Roman"/>
                <w:sz w:val="24"/>
                <w:szCs w:val="24"/>
              </w:rPr>
            </w:pPr>
          </w:p>
        </w:tc>
        <w:tc>
          <w:tcPr>
            <w:tcW w:w="1958" w:type="dxa"/>
          </w:tcPr>
          <w:p w:rsidR="00535FC0" w:rsidRPr="00535FC0" w:rsidRDefault="00535FC0" w:rsidP="00535FC0">
            <w:pPr>
              <w:pStyle w:val="ConsPlusNormal"/>
              <w:rPr>
                <w:rFonts w:ascii="Times New Roman" w:hAnsi="Times New Roman" w:cs="Times New Roman"/>
                <w:sz w:val="24"/>
                <w:szCs w:val="24"/>
              </w:rPr>
            </w:pPr>
          </w:p>
        </w:tc>
      </w:tr>
    </w:tbl>
    <w:p w:rsidR="00535FC0" w:rsidRPr="00535FC0" w:rsidRDefault="00535FC0" w:rsidP="00535FC0">
      <w:pPr>
        <w:pStyle w:val="ConsPlusNormal"/>
        <w:jc w:val="both"/>
        <w:rPr>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Комментарии к результатам голосования (при необходимости)</w:t>
      </w:r>
    </w:p>
    <w:p w:rsidR="00535FC0" w:rsidRPr="00535FC0" w:rsidRDefault="00535FC0" w:rsidP="00535FC0">
      <w:pPr>
        <w:pStyle w:val="ConsPlusNonformat"/>
        <w:jc w:val="both"/>
        <w:rPr>
          <w:sz w:val="24"/>
          <w:szCs w:val="24"/>
        </w:rPr>
      </w:pPr>
      <w:r w:rsidRPr="00535FC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r w:rsidRPr="00535FC0">
        <w:rPr>
          <w:sz w:val="24"/>
          <w:szCs w:val="24"/>
        </w:rPr>
        <w:t>_________</w:t>
      </w:r>
    </w:p>
    <w:p w:rsidR="00535FC0" w:rsidRPr="00535FC0" w:rsidRDefault="00535FC0" w:rsidP="00535FC0">
      <w:pPr>
        <w:pStyle w:val="ConsPlusNonformat"/>
        <w:jc w:val="both"/>
        <w:rPr>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5. По результатам голосования конкурсная комиссия признает победителем конкурса следующего кандидата</w:t>
      </w:r>
    </w:p>
    <w:p w:rsidR="00535FC0" w:rsidRPr="00535FC0" w:rsidRDefault="00535FC0" w:rsidP="00535F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535FC0" w:rsidRPr="00535FC0" w:rsidTr="00535FC0">
        <w:tc>
          <w:tcPr>
            <w:tcW w:w="442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 признанного победителем</w:t>
            </w:r>
          </w:p>
        </w:tc>
        <w:tc>
          <w:tcPr>
            <w:tcW w:w="465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Вакантная должность государственной гражданской службы Кемеровской области в главном контрольном управлении  Кемеровской области</w:t>
            </w:r>
          </w:p>
        </w:tc>
      </w:tr>
      <w:tr w:rsidR="00535FC0" w:rsidRPr="00535FC0" w:rsidTr="00535FC0">
        <w:tc>
          <w:tcPr>
            <w:tcW w:w="4422" w:type="dxa"/>
          </w:tcPr>
          <w:p w:rsidR="00535FC0" w:rsidRPr="00535FC0" w:rsidRDefault="00535FC0" w:rsidP="00535FC0">
            <w:pPr>
              <w:pStyle w:val="ConsPlusNormal"/>
              <w:rPr>
                <w:sz w:val="24"/>
                <w:szCs w:val="24"/>
              </w:rPr>
            </w:pPr>
          </w:p>
        </w:tc>
        <w:tc>
          <w:tcPr>
            <w:tcW w:w="4656" w:type="dxa"/>
          </w:tcPr>
          <w:p w:rsidR="00535FC0" w:rsidRPr="00535FC0" w:rsidRDefault="00535FC0" w:rsidP="00535FC0">
            <w:pPr>
              <w:pStyle w:val="ConsPlusNormal"/>
              <w:rPr>
                <w:sz w:val="24"/>
                <w:szCs w:val="24"/>
              </w:rPr>
            </w:pPr>
          </w:p>
        </w:tc>
      </w:tr>
    </w:tbl>
    <w:p w:rsidR="00535FC0" w:rsidRPr="00535FC0" w:rsidRDefault="00535FC0" w:rsidP="00535FC0">
      <w:pPr>
        <w:pStyle w:val="ConsPlusNormal"/>
        <w:jc w:val="both"/>
        <w:rPr>
          <w:sz w:val="24"/>
          <w:szCs w:val="24"/>
        </w:rPr>
      </w:pPr>
    </w:p>
    <w:p w:rsidR="00535FC0" w:rsidRDefault="00535FC0" w:rsidP="00535FC0">
      <w:pPr>
        <w:pStyle w:val="ConsPlusNonformat"/>
        <w:jc w:val="both"/>
        <w:rPr>
          <w:rFonts w:ascii="Times New Roman" w:hAnsi="Times New Roman" w:cs="Times New Roman"/>
          <w:sz w:val="24"/>
          <w:szCs w:val="24"/>
        </w:rPr>
      </w:pPr>
    </w:p>
    <w:p w:rsidR="00535FC0" w:rsidRDefault="00535FC0" w:rsidP="00535FC0">
      <w:pPr>
        <w:pStyle w:val="ConsPlusNonformat"/>
        <w:jc w:val="both"/>
        <w:rPr>
          <w:rFonts w:ascii="Times New Roman" w:hAnsi="Times New Roman" w:cs="Times New Roman"/>
          <w:sz w:val="24"/>
          <w:szCs w:val="24"/>
        </w:rPr>
      </w:pPr>
    </w:p>
    <w:p w:rsidR="00535FC0" w:rsidRDefault="00535FC0" w:rsidP="00535FC0">
      <w:pPr>
        <w:pStyle w:val="ConsPlusNonformat"/>
        <w:jc w:val="both"/>
        <w:rPr>
          <w:rFonts w:ascii="Times New Roman" w:hAnsi="Times New Roman" w:cs="Times New Roman"/>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lastRenderedPageBreak/>
        <w:t>6. По результатам голосования конкурсная комиссия рекомендует к включению в кадровый резерв государственного органа следующих кандидатов</w:t>
      </w:r>
    </w:p>
    <w:p w:rsidR="00535FC0" w:rsidRPr="00535FC0" w:rsidRDefault="00535FC0" w:rsidP="00535F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535FC0" w:rsidRPr="00535FC0" w:rsidTr="00535FC0">
        <w:tc>
          <w:tcPr>
            <w:tcW w:w="4422"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535FC0" w:rsidRPr="00535FC0" w:rsidRDefault="00535FC0" w:rsidP="00535FC0">
            <w:pPr>
              <w:pStyle w:val="ConsPlusNormal"/>
              <w:jc w:val="center"/>
              <w:rPr>
                <w:rFonts w:ascii="Times New Roman" w:hAnsi="Times New Roman" w:cs="Times New Roman"/>
                <w:sz w:val="24"/>
                <w:szCs w:val="24"/>
              </w:rPr>
            </w:pPr>
            <w:r w:rsidRPr="00535FC0">
              <w:rPr>
                <w:rFonts w:ascii="Times New Roman" w:hAnsi="Times New Roman" w:cs="Times New Roman"/>
                <w:sz w:val="24"/>
                <w:szCs w:val="24"/>
              </w:rPr>
              <w:t>Группа должностей государственной гражданской службы Кемеровской области в главном контрольном управлении  Кемеровской области</w:t>
            </w:r>
          </w:p>
        </w:tc>
      </w:tr>
      <w:tr w:rsidR="00535FC0" w:rsidRPr="00535FC0" w:rsidTr="00535FC0">
        <w:tc>
          <w:tcPr>
            <w:tcW w:w="4422" w:type="dxa"/>
          </w:tcPr>
          <w:p w:rsidR="00535FC0" w:rsidRPr="00535FC0" w:rsidRDefault="00535FC0" w:rsidP="00535FC0">
            <w:pPr>
              <w:pStyle w:val="ConsPlusNormal"/>
              <w:rPr>
                <w:sz w:val="24"/>
                <w:szCs w:val="24"/>
              </w:rPr>
            </w:pPr>
          </w:p>
        </w:tc>
        <w:tc>
          <w:tcPr>
            <w:tcW w:w="4656" w:type="dxa"/>
          </w:tcPr>
          <w:p w:rsidR="00535FC0" w:rsidRPr="00535FC0" w:rsidRDefault="00535FC0" w:rsidP="00535FC0">
            <w:pPr>
              <w:pStyle w:val="ConsPlusNormal"/>
              <w:rPr>
                <w:sz w:val="24"/>
                <w:szCs w:val="24"/>
              </w:rPr>
            </w:pPr>
          </w:p>
        </w:tc>
      </w:tr>
    </w:tbl>
    <w:p w:rsidR="00535FC0" w:rsidRPr="00535FC0" w:rsidRDefault="00535FC0" w:rsidP="00535FC0">
      <w:pPr>
        <w:pStyle w:val="ConsPlusNormal"/>
        <w:jc w:val="both"/>
        <w:rPr>
          <w:sz w:val="24"/>
          <w:szCs w:val="24"/>
        </w:rPr>
      </w:pPr>
    </w:p>
    <w:p w:rsidR="00535FC0" w:rsidRPr="00535FC0" w:rsidRDefault="00535FC0" w:rsidP="00535FC0">
      <w:pPr>
        <w:pStyle w:val="ConsPlusNonformat"/>
        <w:jc w:val="both"/>
        <w:rPr>
          <w:rFonts w:ascii="Times New Roman" w:hAnsi="Times New Roman" w:cs="Times New Roman"/>
          <w:sz w:val="24"/>
          <w:szCs w:val="24"/>
        </w:rPr>
      </w:pPr>
      <w:r w:rsidRPr="00535FC0">
        <w:rPr>
          <w:rFonts w:ascii="Times New Roman" w:hAnsi="Times New Roman" w:cs="Times New Roman"/>
          <w:sz w:val="24"/>
          <w:szCs w:val="24"/>
        </w:rPr>
        <w:t xml:space="preserve">7. В </w:t>
      </w:r>
      <w:proofErr w:type="gramStart"/>
      <w:r w:rsidRPr="00535FC0">
        <w:rPr>
          <w:rFonts w:ascii="Times New Roman" w:hAnsi="Times New Roman" w:cs="Times New Roman"/>
          <w:sz w:val="24"/>
          <w:szCs w:val="24"/>
        </w:rPr>
        <w:t>заседании</w:t>
      </w:r>
      <w:proofErr w:type="gramEnd"/>
      <w:r w:rsidRPr="00535FC0">
        <w:rPr>
          <w:rFonts w:ascii="Times New Roman" w:hAnsi="Times New Roman" w:cs="Times New Roman"/>
          <w:sz w:val="24"/>
          <w:szCs w:val="24"/>
        </w:rPr>
        <w:t xml:space="preserve"> конкурсной комиссии не участвовали следующие члены комиссии</w:t>
      </w:r>
    </w:p>
    <w:p w:rsidR="00535FC0" w:rsidRPr="00535FC0" w:rsidRDefault="00535FC0" w:rsidP="00535FC0">
      <w:pPr>
        <w:pStyle w:val="ConsPlusNonformat"/>
        <w:jc w:val="both"/>
        <w:rPr>
          <w:sz w:val="24"/>
          <w:szCs w:val="24"/>
        </w:rPr>
      </w:pPr>
      <w:r w:rsidRPr="00535FC0">
        <w:rPr>
          <w:sz w:val="24"/>
          <w:szCs w:val="24"/>
        </w:rPr>
        <w:t>_______________________________________________________________</w:t>
      </w:r>
    </w:p>
    <w:p w:rsidR="00535FC0" w:rsidRPr="00535FC0" w:rsidRDefault="00535FC0" w:rsidP="00535FC0">
      <w:pPr>
        <w:pStyle w:val="ConsPlusNonformat"/>
        <w:jc w:val="center"/>
        <w:rPr>
          <w:rFonts w:ascii="Times New Roman" w:hAnsi="Times New Roman" w:cs="Times New Roman"/>
          <w:sz w:val="24"/>
          <w:szCs w:val="24"/>
        </w:rPr>
      </w:pPr>
      <w:r w:rsidRPr="00535FC0">
        <w:rPr>
          <w:rFonts w:ascii="Times New Roman" w:hAnsi="Times New Roman" w:cs="Times New Roman"/>
          <w:sz w:val="24"/>
          <w:szCs w:val="24"/>
        </w:rPr>
        <w:t>(фамилия, имя, отчество)</w:t>
      </w:r>
    </w:p>
    <w:p w:rsidR="00535FC0" w:rsidRPr="00535FC0" w:rsidRDefault="00535FC0" w:rsidP="00535FC0">
      <w:pPr>
        <w:pStyle w:val="ConsPlusNonformat"/>
        <w:jc w:val="both"/>
        <w:rPr>
          <w:sz w:val="24"/>
          <w:szCs w:val="24"/>
        </w:rPr>
      </w:pPr>
      <w:r w:rsidRPr="00535FC0">
        <w:rPr>
          <w:sz w:val="24"/>
          <w:szCs w:val="24"/>
        </w:rPr>
        <w:t>________________________________________________________________</w:t>
      </w:r>
    </w:p>
    <w:p w:rsidR="00535FC0" w:rsidRPr="00535FC0" w:rsidRDefault="00535FC0" w:rsidP="00535FC0">
      <w:pPr>
        <w:pStyle w:val="ConsPlusNonformat"/>
        <w:jc w:val="both"/>
        <w:rPr>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Председатель конкурсной комиссии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Заместители председателя</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конкурсной комиссии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Секретарь конкурсной комиссии                  </w:t>
      </w:r>
      <w:r w:rsidR="00204BAB">
        <w:rPr>
          <w:rFonts w:ascii="Times New Roman" w:hAnsi="Times New Roman" w:cs="Times New Roman"/>
          <w:sz w:val="24"/>
          <w:szCs w:val="24"/>
        </w:rPr>
        <w:t xml:space="preserve"> </w:t>
      </w: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Независимые эксперты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sidR="00204BAB">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Представители</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общественного совета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sidR="00204BAB">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sidR="00204BAB">
        <w:rPr>
          <w:rFonts w:ascii="Times New Roman" w:hAnsi="Times New Roman" w:cs="Times New Roman"/>
          <w:sz w:val="24"/>
          <w:szCs w:val="24"/>
        </w:rPr>
        <w:t xml:space="preserve">  </w:t>
      </w: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535FC0" w:rsidRPr="00535FC0" w:rsidRDefault="00535FC0"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Другие члены</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конкурсной комиссии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sidR="00204BAB">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535FC0">
      <w:pPr>
        <w:pStyle w:val="ConsPlusNonformat"/>
        <w:rPr>
          <w:rFonts w:ascii="Times New Roman" w:hAnsi="Times New Roman" w:cs="Times New Roman"/>
          <w:sz w:val="24"/>
          <w:szCs w:val="24"/>
        </w:rPr>
      </w:pP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535FC0" w:rsidRPr="00535FC0" w:rsidRDefault="00535FC0" w:rsidP="00535FC0">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204BAB">
      <w:pPr>
        <w:spacing w:after="1" w:line="220" w:lineRule="atLeast"/>
        <w:jc w:val="right"/>
        <w:outlineLvl w:val="1"/>
        <w:rPr>
          <w:rFonts w:eastAsia="Calibri"/>
          <w:sz w:val="28"/>
          <w:szCs w:val="28"/>
          <w:lang w:eastAsia="en-US"/>
        </w:rPr>
      </w:pPr>
    </w:p>
    <w:p w:rsidR="00CB5A2E" w:rsidRPr="00CB5A2E" w:rsidRDefault="00CB5A2E" w:rsidP="00204BAB">
      <w:pPr>
        <w:spacing w:after="1" w:line="220" w:lineRule="atLeast"/>
        <w:jc w:val="right"/>
        <w:outlineLvl w:val="1"/>
        <w:rPr>
          <w:rFonts w:eastAsia="Calibri"/>
          <w:lang w:eastAsia="en-US"/>
        </w:rPr>
      </w:pPr>
      <w:r w:rsidRPr="00CB5A2E">
        <w:rPr>
          <w:rFonts w:eastAsia="Calibri"/>
          <w:sz w:val="28"/>
          <w:szCs w:val="28"/>
          <w:lang w:eastAsia="en-US"/>
        </w:rPr>
        <w:t>Приложение № 6</w:t>
      </w:r>
      <w:r w:rsidR="00204BAB">
        <w:rPr>
          <w:rFonts w:eastAsia="Calibri"/>
          <w:sz w:val="28"/>
          <w:szCs w:val="28"/>
          <w:lang w:eastAsia="en-US"/>
        </w:rPr>
        <w:t xml:space="preserve"> </w:t>
      </w:r>
      <w:r w:rsidRPr="00CB5A2E">
        <w:rPr>
          <w:rFonts w:eastAsia="Calibri"/>
          <w:sz w:val="28"/>
          <w:szCs w:val="28"/>
          <w:lang w:eastAsia="en-US"/>
        </w:rPr>
        <w:t xml:space="preserve">к методике </w:t>
      </w:r>
    </w:p>
    <w:p w:rsidR="00CB5A2E" w:rsidRDefault="00CB5A2E" w:rsidP="00CB5A2E">
      <w:pPr>
        <w:spacing w:after="1" w:line="200" w:lineRule="atLeast"/>
        <w:jc w:val="both"/>
        <w:rPr>
          <w:rFonts w:eastAsia="Calibri"/>
          <w:sz w:val="28"/>
          <w:szCs w:val="28"/>
          <w:lang w:eastAsia="en-US"/>
        </w:rPr>
      </w:pPr>
      <w:r w:rsidRPr="00CB5A2E">
        <w:rPr>
          <w:rFonts w:eastAsia="Calibri"/>
          <w:sz w:val="28"/>
          <w:szCs w:val="28"/>
          <w:lang w:eastAsia="en-US"/>
        </w:rPr>
        <w:t xml:space="preserve">                           </w:t>
      </w:r>
    </w:p>
    <w:p w:rsidR="00204BAB" w:rsidRPr="00CB5A2E" w:rsidRDefault="00204BAB" w:rsidP="00CB5A2E">
      <w:pPr>
        <w:spacing w:after="1" w:line="200" w:lineRule="atLeast"/>
        <w:jc w:val="both"/>
        <w:rPr>
          <w:rFonts w:eastAsia="Calibri"/>
          <w:sz w:val="28"/>
          <w:szCs w:val="28"/>
          <w:lang w:eastAsia="en-US"/>
        </w:rPr>
      </w:pPr>
    </w:p>
    <w:p w:rsidR="00204BAB" w:rsidRDefault="00204BAB" w:rsidP="00204BAB">
      <w:pPr>
        <w:pStyle w:val="ConsPlusNonformat"/>
        <w:jc w:val="center"/>
        <w:rPr>
          <w:rFonts w:ascii="Times New Roman" w:hAnsi="Times New Roman" w:cs="Times New Roman"/>
        </w:rPr>
      </w:pP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ПРОТОКОЛ</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заседания конкурсной комиссии</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по результатам конкурса на включение в кадровый резерв</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главного контрольного управления Кемеровской области</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«__» _________________________ 20__ г.</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(дата проведения конкурса)</w:t>
      </w:r>
    </w:p>
    <w:p w:rsidR="00204BAB" w:rsidRPr="00204BAB" w:rsidRDefault="00204BAB" w:rsidP="00204BAB">
      <w:pPr>
        <w:pStyle w:val="ConsPlusNonformat"/>
        <w:jc w:val="center"/>
        <w:rPr>
          <w:rFonts w:ascii="Times New Roman" w:hAnsi="Times New Roman" w:cs="Times New Roman"/>
          <w:sz w:val="24"/>
          <w:szCs w:val="24"/>
        </w:rPr>
      </w:pP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 xml:space="preserve">1. Присутствовало на заседании _______ из ___________ членов </w:t>
      </w:r>
      <w:proofErr w:type="gramStart"/>
      <w:r w:rsidRPr="00204BAB">
        <w:rPr>
          <w:rFonts w:ascii="Times New Roman" w:hAnsi="Times New Roman" w:cs="Times New Roman"/>
          <w:sz w:val="24"/>
          <w:szCs w:val="24"/>
        </w:rPr>
        <w:t>конкурсной</w:t>
      </w:r>
      <w:proofErr w:type="gramEnd"/>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комиссии</w:t>
      </w:r>
    </w:p>
    <w:p w:rsidR="00204BAB" w:rsidRPr="00204BAB" w:rsidRDefault="00204BAB" w:rsidP="00204BA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204BAB" w:rsidRPr="00204BAB" w:rsidTr="005846D4">
        <w:tc>
          <w:tcPr>
            <w:tcW w:w="4932"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члена конкурсной комиссии, присутствовавшего на заседании конкурсной комиссии</w:t>
            </w:r>
          </w:p>
        </w:tc>
        <w:tc>
          <w:tcPr>
            <w:tcW w:w="4139"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Должность</w:t>
            </w:r>
          </w:p>
        </w:tc>
      </w:tr>
      <w:tr w:rsidR="00204BAB" w:rsidRPr="00204BAB" w:rsidTr="005846D4">
        <w:tc>
          <w:tcPr>
            <w:tcW w:w="4932" w:type="dxa"/>
          </w:tcPr>
          <w:p w:rsidR="00204BAB" w:rsidRPr="00204BAB" w:rsidRDefault="00204BAB" w:rsidP="005846D4">
            <w:pPr>
              <w:pStyle w:val="ConsPlusNormal"/>
              <w:rPr>
                <w:sz w:val="24"/>
                <w:szCs w:val="24"/>
              </w:rPr>
            </w:pPr>
          </w:p>
        </w:tc>
        <w:tc>
          <w:tcPr>
            <w:tcW w:w="4139" w:type="dxa"/>
          </w:tcPr>
          <w:p w:rsidR="00204BAB" w:rsidRPr="00204BAB" w:rsidRDefault="00204BAB" w:rsidP="005846D4">
            <w:pPr>
              <w:pStyle w:val="ConsPlusNormal"/>
              <w:rPr>
                <w:sz w:val="24"/>
                <w:szCs w:val="24"/>
              </w:rPr>
            </w:pPr>
          </w:p>
        </w:tc>
      </w:tr>
      <w:tr w:rsidR="00204BAB" w:rsidRPr="00204BAB" w:rsidTr="005846D4">
        <w:tc>
          <w:tcPr>
            <w:tcW w:w="4932" w:type="dxa"/>
          </w:tcPr>
          <w:p w:rsidR="00204BAB" w:rsidRPr="00204BAB" w:rsidRDefault="00204BAB" w:rsidP="005846D4">
            <w:pPr>
              <w:pStyle w:val="ConsPlusNormal"/>
              <w:rPr>
                <w:sz w:val="24"/>
                <w:szCs w:val="24"/>
              </w:rPr>
            </w:pPr>
          </w:p>
        </w:tc>
        <w:tc>
          <w:tcPr>
            <w:tcW w:w="4139" w:type="dxa"/>
          </w:tcPr>
          <w:p w:rsidR="00204BAB" w:rsidRPr="00204BAB" w:rsidRDefault="00204BAB" w:rsidP="005846D4">
            <w:pPr>
              <w:pStyle w:val="ConsPlusNormal"/>
              <w:rPr>
                <w:sz w:val="24"/>
                <w:szCs w:val="24"/>
              </w:rPr>
            </w:pPr>
          </w:p>
        </w:tc>
      </w:tr>
      <w:tr w:rsidR="00204BAB" w:rsidRPr="00204BAB" w:rsidTr="005846D4">
        <w:tc>
          <w:tcPr>
            <w:tcW w:w="4932" w:type="dxa"/>
          </w:tcPr>
          <w:p w:rsidR="00204BAB" w:rsidRPr="00204BAB" w:rsidRDefault="00204BAB" w:rsidP="005846D4">
            <w:pPr>
              <w:pStyle w:val="ConsPlusNormal"/>
              <w:rPr>
                <w:sz w:val="24"/>
                <w:szCs w:val="24"/>
              </w:rPr>
            </w:pPr>
          </w:p>
        </w:tc>
        <w:tc>
          <w:tcPr>
            <w:tcW w:w="4139" w:type="dxa"/>
          </w:tcPr>
          <w:p w:rsidR="00204BAB" w:rsidRPr="00204BAB" w:rsidRDefault="00204BAB" w:rsidP="005846D4">
            <w:pPr>
              <w:pStyle w:val="ConsPlusNormal"/>
              <w:rPr>
                <w:sz w:val="24"/>
                <w:szCs w:val="24"/>
              </w:rPr>
            </w:pPr>
          </w:p>
        </w:tc>
      </w:tr>
    </w:tbl>
    <w:p w:rsidR="00204BAB" w:rsidRDefault="00204BAB" w:rsidP="00204BAB">
      <w:pPr>
        <w:pStyle w:val="ConsPlusNormal"/>
        <w:jc w:val="both"/>
        <w:rPr>
          <w:sz w:val="24"/>
          <w:szCs w:val="24"/>
        </w:rPr>
      </w:pPr>
    </w:p>
    <w:p w:rsidR="00204BAB" w:rsidRPr="00204BAB" w:rsidRDefault="00204BAB" w:rsidP="00204BAB">
      <w:pPr>
        <w:pStyle w:val="ConsPlusNormal"/>
        <w:jc w:val="both"/>
        <w:rPr>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2. Проведен конкурс на включение в кадровый резерв государственного органа по  следующей группе должностей государственной гражданской службы Кемеровской области в главном контрольном управлении Кемеровской области</w:t>
      </w: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_____________________________________________________________________________</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(наименование группы должностей)</w:t>
      </w: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204BAB" w:rsidRDefault="00204BAB" w:rsidP="00204BAB">
      <w:pPr>
        <w:pStyle w:val="ConsPlusNonformat"/>
        <w:jc w:val="both"/>
        <w:rPr>
          <w:rFonts w:ascii="Times New Roman" w:hAnsi="Times New Roman" w:cs="Times New Roman"/>
          <w:sz w:val="24"/>
          <w:szCs w:val="24"/>
        </w:rPr>
      </w:pPr>
    </w:p>
    <w:p w:rsidR="00204BAB" w:rsidRPr="00204BAB" w:rsidRDefault="00204BAB" w:rsidP="00204BAB">
      <w:pPr>
        <w:pStyle w:val="ConsPlusNonformat"/>
        <w:jc w:val="both"/>
        <w:rPr>
          <w:rFonts w:ascii="Times New Roman" w:hAnsi="Times New Roman" w:cs="Times New Roman"/>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3. Результаты рейтинговой оценки кандидатов</w:t>
      </w:r>
    </w:p>
    <w:p w:rsidR="00204BAB" w:rsidRPr="00204BAB" w:rsidRDefault="00204BAB" w:rsidP="00204BA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204BAB" w:rsidRPr="00204BAB" w:rsidTr="005846D4">
        <w:tc>
          <w:tcPr>
            <w:tcW w:w="4082"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кандидата</w:t>
            </w:r>
          </w:p>
        </w:tc>
        <w:tc>
          <w:tcPr>
            <w:tcW w:w="1834"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Итоговый балл</w:t>
            </w:r>
          </w:p>
        </w:tc>
        <w:tc>
          <w:tcPr>
            <w:tcW w:w="3106"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Место в рейтинге (в порядке убывания)</w:t>
            </w:r>
          </w:p>
        </w:tc>
      </w:tr>
      <w:tr w:rsidR="00204BAB" w:rsidRPr="00204BAB" w:rsidTr="005846D4">
        <w:tc>
          <w:tcPr>
            <w:tcW w:w="4082" w:type="dxa"/>
          </w:tcPr>
          <w:p w:rsidR="00204BAB" w:rsidRPr="00204BAB" w:rsidRDefault="00204BAB" w:rsidP="005846D4">
            <w:pPr>
              <w:pStyle w:val="ConsPlusNormal"/>
              <w:rPr>
                <w:rFonts w:ascii="Times New Roman" w:hAnsi="Times New Roman" w:cs="Times New Roman"/>
                <w:sz w:val="24"/>
                <w:szCs w:val="24"/>
              </w:rPr>
            </w:pPr>
          </w:p>
        </w:tc>
        <w:tc>
          <w:tcPr>
            <w:tcW w:w="1834" w:type="dxa"/>
          </w:tcPr>
          <w:p w:rsidR="00204BAB" w:rsidRPr="00204BAB" w:rsidRDefault="00204BAB" w:rsidP="005846D4">
            <w:pPr>
              <w:pStyle w:val="ConsPlusNormal"/>
              <w:rPr>
                <w:rFonts w:ascii="Times New Roman" w:hAnsi="Times New Roman" w:cs="Times New Roman"/>
                <w:sz w:val="24"/>
                <w:szCs w:val="24"/>
              </w:rPr>
            </w:pPr>
          </w:p>
        </w:tc>
        <w:tc>
          <w:tcPr>
            <w:tcW w:w="3106"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4082" w:type="dxa"/>
          </w:tcPr>
          <w:p w:rsidR="00204BAB" w:rsidRPr="00204BAB" w:rsidRDefault="00204BAB" w:rsidP="005846D4">
            <w:pPr>
              <w:pStyle w:val="ConsPlusNormal"/>
              <w:rPr>
                <w:rFonts w:ascii="Times New Roman" w:hAnsi="Times New Roman" w:cs="Times New Roman"/>
                <w:sz w:val="24"/>
                <w:szCs w:val="24"/>
              </w:rPr>
            </w:pPr>
          </w:p>
        </w:tc>
        <w:tc>
          <w:tcPr>
            <w:tcW w:w="1834" w:type="dxa"/>
          </w:tcPr>
          <w:p w:rsidR="00204BAB" w:rsidRPr="00204BAB" w:rsidRDefault="00204BAB" w:rsidP="005846D4">
            <w:pPr>
              <w:pStyle w:val="ConsPlusNormal"/>
              <w:rPr>
                <w:rFonts w:ascii="Times New Roman" w:hAnsi="Times New Roman" w:cs="Times New Roman"/>
                <w:sz w:val="24"/>
                <w:szCs w:val="24"/>
              </w:rPr>
            </w:pPr>
          </w:p>
        </w:tc>
        <w:tc>
          <w:tcPr>
            <w:tcW w:w="3106"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4082" w:type="dxa"/>
          </w:tcPr>
          <w:p w:rsidR="00204BAB" w:rsidRPr="00204BAB" w:rsidRDefault="00204BAB" w:rsidP="005846D4">
            <w:pPr>
              <w:pStyle w:val="ConsPlusNormal"/>
              <w:rPr>
                <w:rFonts w:ascii="Times New Roman" w:hAnsi="Times New Roman" w:cs="Times New Roman"/>
                <w:sz w:val="24"/>
                <w:szCs w:val="24"/>
              </w:rPr>
            </w:pPr>
          </w:p>
        </w:tc>
        <w:tc>
          <w:tcPr>
            <w:tcW w:w="1834" w:type="dxa"/>
          </w:tcPr>
          <w:p w:rsidR="00204BAB" w:rsidRPr="00204BAB" w:rsidRDefault="00204BAB" w:rsidP="005846D4">
            <w:pPr>
              <w:pStyle w:val="ConsPlusNormal"/>
              <w:rPr>
                <w:rFonts w:ascii="Times New Roman" w:hAnsi="Times New Roman" w:cs="Times New Roman"/>
                <w:sz w:val="24"/>
                <w:szCs w:val="24"/>
              </w:rPr>
            </w:pPr>
          </w:p>
        </w:tc>
        <w:tc>
          <w:tcPr>
            <w:tcW w:w="3106" w:type="dxa"/>
          </w:tcPr>
          <w:p w:rsidR="00204BAB" w:rsidRPr="00204BAB" w:rsidRDefault="00204BAB" w:rsidP="005846D4">
            <w:pPr>
              <w:pStyle w:val="ConsPlusNormal"/>
              <w:rPr>
                <w:rFonts w:ascii="Times New Roman" w:hAnsi="Times New Roman" w:cs="Times New Roman"/>
                <w:sz w:val="24"/>
                <w:szCs w:val="24"/>
              </w:rPr>
            </w:pPr>
          </w:p>
        </w:tc>
      </w:tr>
    </w:tbl>
    <w:p w:rsidR="00204BAB" w:rsidRDefault="00204BAB" w:rsidP="00204BAB">
      <w:pPr>
        <w:pStyle w:val="ConsPlusNormal"/>
        <w:jc w:val="both"/>
        <w:rPr>
          <w:sz w:val="24"/>
          <w:szCs w:val="24"/>
        </w:rPr>
      </w:pPr>
    </w:p>
    <w:p w:rsidR="00204BAB" w:rsidRPr="00204BAB" w:rsidRDefault="00204BAB" w:rsidP="00204BAB">
      <w:pPr>
        <w:pStyle w:val="ConsPlusNormal"/>
        <w:jc w:val="both"/>
        <w:rPr>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4. Результаты голосования по определению кандидата (кандидатов) для включения в кадровый резерв главного контрольного управления Кемеровской области (заполняется по кандидатам, получившим по итогам оценки не менее 50 процентов максимального балла)</w:t>
      </w:r>
    </w:p>
    <w:p w:rsidR="00204BAB" w:rsidRPr="00204BAB" w:rsidRDefault="00204BAB" w:rsidP="00204BA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204BAB" w:rsidRPr="00204BAB" w:rsidTr="005846D4">
        <w:tc>
          <w:tcPr>
            <w:tcW w:w="9038" w:type="dxa"/>
            <w:gridSpan w:val="4"/>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lastRenderedPageBreak/>
              <w:t>______________________________________________________________________</w:t>
            </w:r>
          </w:p>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кандидата, занявшего первое место в рейтинге)</w:t>
            </w:r>
          </w:p>
        </w:tc>
      </w:tr>
      <w:tr w:rsidR="00204BAB" w:rsidRPr="00204BAB" w:rsidTr="005846D4">
        <w:tc>
          <w:tcPr>
            <w:tcW w:w="3739"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члена конкурсной комиссии</w:t>
            </w:r>
          </w:p>
        </w:tc>
        <w:tc>
          <w:tcPr>
            <w:tcW w:w="5299" w:type="dxa"/>
            <w:gridSpan w:val="3"/>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Голосование</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"за"</w:t>
            </w:r>
          </w:p>
        </w:tc>
        <w:tc>
          <w:tcPr>
            <w:tcW w:w="1810"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"против"</w:t>
            </w:r>
          </w:p>
        </w:tc>
        <w:tc>
          <w:tcPr>
            <w:tcW w:w="1958"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"воздержался"</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r w:rsidRPr="00204BAB">
              <w:rPr>
                <w:rFonts w:ascii="Times New Roman" w:hAnsi="Times New Roman" w:cs="Times New Roman"/>
                <w:sz w:val="24"/>
                <w:szCs w:val="24"/>
              </w:rPr>
              <w:t>Итого</w:t>
            </w: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bl>
    <w:p w:rsidR="00204BAB" w:rsidRPr="00204BAB" w:rsidRDefault="00204BAB" w:rsidP="00204BA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204BAB" w:rsidRPr="00204BAB" w:rsidTr="005846D4">
        <w:tc>
          <w:tcPr>
            <w:tcW w:w="9038" w:type="dxa"/>
            <w:gridSpan w:val="4"/>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______________________________________________________________________</w:t>
            </w:r>
          </w:p>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кандидата, занявшего второе место в рейтинге)</w:t>
            </w:r>
          </w:p>
        </w:tc>
      </w:tr>
      <w:tr w:rsidR="00204BAB" w:rsidRPr="00204BAB" w:rsidTr="005846D4">
        <w:tc>
          <w:tcPr>
            <w:tcW w:w="3739"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члена конкурсной комиссии</w:t>
            </w:r>
          </w:p>
        </w:tc>
        <w:tc>
          <w:tcPr>
            <w:tcW w:w="5299" w:type="dxa"/>
            <w:gridSpan w:val="3"/>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Голосование</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"за"</w:t>
            </w:r>
          </w:p>
        </w:tc>
        <w:tc>
          <w:tcPr>
            <w:tcW w:w="1810"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"против"</w:t>
            </w:r>
          </w:p>
        </w:tc>
        <w:tc>
          <w:tcPr>
            <w:tcW w:w="1958"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"воздержался"</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r w:rsidRPr="00204BAB">
              <w:rPr>
                <w:rFonts w:ascii="Times New Roman" w:hAnsi="Times New Roman" w:cs="Times New Roman"/>
                <w:sz w:val="24"/>
                <w:szCs w:val="24"/>
              </w:rPr>
              <w:t>Итого</w:t>
            </w: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bl>
    <w:p w:rsidR="00204BAB" w:rsidRPr="00204BAB" w:rsidRDefault="00204BAB" w:rsidP="00204B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204BAB" w:rsidRPr="00204BAB" w:rsidTr="005846D4">
        <w:tc>
          <w:tcPr>
            <w:tcW w:w="9038" w:type="dxa"/>
            <w:gridSpan w:val="4"/>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______________________________________________________________________</w:t>
            </w:r>
          </w:p>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кандидата, занявшего третье место в рейтинге)</w:t>
            </w:r>
          </w:p>
        </w:tc>
      </w:tr>
      <w:tr w:rsidR="00204BAB" w:rsidRPr="00204BAB" w:rsidTr="005846D4">
        <w:tc>
          <w:tcPr>
            <w:tcW w:w="3739"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члена конкурсной комиссии</w:t>
            </w:r>
          </w:p>
        </w:tc>
        <w:tc>
          <w:tcPr>
            <w:tcW w:w="5299" w:type="dxa"/>
            <w:gridSpan w:val="3"/>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Голосование</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"за"</w:t>
            </w:r>
          </w:p>
        </w:tc>
        <w:tc>
          <w:tcPr>
            <w:tcW w:w="1810"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"против"</w:t>
            </w:r>
          </w:p>
        </w:tc>
        <w:tc>
          <w:tcPr>
            <w:tcW w:w="1958"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"воздержался"</w:t>
            </w: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r w:rsidR="00204BAB" w:rsidRPr="00204BAB" w:rsidTr="005846D4">
        <w:tc>
          <w:tcPr>
            <w:tcW w:w="3739" w:type="dxa"/>
          </w:tcPr>
          <w:p w:rsidR="00204BAB" w:rsidRPr="00204BAB" w:rsidRDefault="00204BAB" w:rsidP="005846D4">
            <w:pPr>
              <w:pStyle w:val="ConsPlusNormal"/>
              <w:rPr>
                <w:rFonts w:ascii="Times New Roman" w:hAnsi="Times New Roman" w:cs="Times New Roman"/>
                <w:sz w:val="24"/>
                <w:szCs w:val="24"/>
              </w:rPr>
            </w:pPr>
            <w:r w:rsidRPr="00204BAB">
              <w:rPr>
                <w:rFonts w:ascii="Times New Roman" w:hAnsi="Times New Roman" w:cs="Times New Roman"/>
                <w:sz w:val="24"/>
                <w:szCs w:val="24"/>
              </w:rPr>
              <w:t>Итого</w:t>
            </w:r>
          </w:p>
        </w:tc>
        <w:tc>
          <w:tcPr>
            <w:tcW w:w="1531" w:type="dxa"/>
          </w:tcPr>
          <w:p w:rsidR="00204BAB" w:rsidRPr="00204BAB" w:rsidRDefault="00204BAB" w:rsidP="005846D4">
            <w:pPr>
              <w:pStyle w:val="ConsPlusNormal"/>
              <w:rPr>
                <w:rFonts w:ascii="Times New Roman" w:hAnsi="Times New Roman" w:cs="Times New Roman"/>
                <w:sz w:val="24"/>
                <w:szCs w:val="24"/>
              </w:rPr>
            </w:pPr>
          </w:p>
        </w:tc>
        <w:tc>
          <w:tcPr>
            <w:tcW w:w="1810" w:type="dxa"/>
          </w:tcPr>
          <w:p w:rsidR="00204BAB" w:rsidRPr="00204BAB" w:rsidRDefault="00204BAB" w:rsidP="005846D4">
            <w:pPr>
              <w:pStyle w:val="ConsPlusNormal"/>
              <w:rPr>
                <w:rFonts w:ascii="Times New Roman" w:hAnsi="Times New Roman" w:cs="Times New Roman"/>
                <w:sz w:val="24"/>
                <w:szCs w:val="24"/>
              </w:rPr>
            </w:pPr>
          </w:p>
        </w:tc>
        <w:tc>
          <w:tcPr>
            <w:tcW w:w="1958" w:type="dxa"/>
          </w:tcPr>
          <w:p w:rsidR="00204BAB" w:rsidRPr="00204BAB" w:rsidRDefault="00204BAB" w:rsidP="005846D4">
            <w:pPr>
              <w:pStyle w:val="ConsPlusNormal"/>
              <w:rPr>
                <w:rFonts w:ascii="Times New Roman" w:hAnsi="Times New Roman" w:cs="Times New Roman"/>
                <w:sz w:val="24"/>
                <w:szCs w:val="24"/>
              </w:rPr>
            </w:pPr>
          </w:p>
        </w:tc>
      </w:tr>
    </w:tbl>
    <w:p w:rsidR="00204BAB" w:rsidRPr="00204BAB" w:rsidRDefault="00204BAB" w:rsidP="00204BAB">
      <w:pPr>
        <w:pStyle w:val="ConsPlusNormal"/>
        <w:jc w:val="both"/>
        <w:rPr>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Комментарии к результатам голосования (при необходимости)</w:t>
      </w: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w:t>
      </w:r>
    </w:p>
    <w:p w:rsidR="00204BAB" w:rsidRPr="00204BAB" w:rsidRDefault="00204BAB" w:rsidP="00204BAB">
      <w:pPr>
        <w:pStyle w:val="ConsPlusNonformat"/>
        <w:jc w:val="both"/>
        <w:rPr>
          <w:rFonts w:ascii="Times New Roman" w:hAnsi="Times New Roman" w:cs="Times New Roman"/>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lastRenderedPageBreak/>
        <w:t>5. По результатам голосования конкурсная комиссия определяет следующего кандидата  (кандидатов)  для  включения  в кадровый резерв главного контрольного управления Кемеровской области</w:t>
      </w:r>
    </w:p>
    <w:p w:rsidR="00204BAB" w:rsidRPr="00204BAB" w:rsidRDefault="00204BAB" w:rsidP="00204B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204BAB" w:rsidRPr="00204BAB" w:rsidTr="005846D4">
        <w:tc>
          <w:tcPr>
            <w:tcW w:w="4195"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 кандидата, признанного победителем</w:t>
            </w:r>
          </w:p>
        </w:tc>
        <w:tc>
          <w:tcPr>
            <w:tcW w:w="4876" w:type="dxa"/>
          </w:tcPr>
          <w:p w:rsidR="00204BAB" w:rsidRPr="00204BAB" w:rsidRDefault="00204BAB" w:rsidP="005846D4">
            <w:pPr>
              <w:pStyle w:val="ConsPlusNormal"/>
              <w:jc w:val="center"/>
              <w:rPr>
                <w:rFonts w:ascii="Times New Roman" w:hAnsi="Times New Roman" w:cs="Times New Roman"/>
                <w:sz w:val="24"/>
                <w:szCs w:val="24"/>
              </w:rPr>
            </w:pPr>
            <w:r w:rsidRPr="00204BAB">
              <w:rPr>
                <w:rFonts w:ascii="Times New Roman" w:hAnsi="Times New Roman" w:cs="Times New Roman"/>
                <w:sz w:val="24"/>
                <w:szCs w:val="24"/>
              </w:rPr>
              <w:t>Группа должностей государственной гражданской службы Российской Федерации</w:t>
            </w:r>
          </w:p>
        </w:tc>
      </w:tr>
      <w:tr w:rsidR="00204BAB" w:rsidRPr="00204BAB" w:rsidTr="005846D4">
        <w:tc>
          <w:tcPr>
            <w:tcW w:w="4195" w:type="dxa"/>
          </w:tcPr>
          <w:p w:rsidR="00204BAB" w:rsidRPr="00204BAB" w:rsidRDefault="00204BAB" w:rsidP="005846D4">
            <w:pPr>
              <w:pStyle w:val="ConsPlusNormal"/>
              <w:rPr>
                <w:rFonts w:ascii="Times New Roman" w:hAnsi="Times New Roman" w:cs="Times New Roman"/>
                <w:sz w:val="24"/>
                <w:szCs w:val="24"/>
              </w:rPr>
            </w:pPr>
          </w:p>
        </w:tc>
        <w:tc>
          <w:tcPr>
            <w:tcW w:w="4876" w:type="dxa"/>
          </w:tcPr>
          <w:p w:rsidR="00204BAB" w:rsidRPr="00204BAB" w:rsidRDefault="00204BAB" w:rsidP="005846D4">
            <w:pPr>
              <w:pStyle w:val="ConsPlusNormal"/>
              <w:rPr>
                <w:rFonts w:ascii="Times New Roman" w:hAnsi="Times New Roman" w:cs="Times New Roman"/>
                <w:sz w:val="24"/>
                <w:szCs w:val="24"/>
              </w:rPr>
            </w:pPr>
          </w:p>
        </w:tc>
      </w:tr>
    </w:tbl>
    <w:p w:rsidR="00204BAB" w:rsidRPr="00204BAB" w:rsidRDefault="00204BAB" w:rsidP="00204BAB">
      <w:pPr>
        <w:pStyle w:val="ConsPlusNormal"/>
        <w:jc w:val="both"/>
        <w:rPr>
          <w:sz w:val="24"/>
          <w:szCs w:val="24"/>
        </w:rPr>
      </w:pPr>
    </w:p>
    <w:p w:rsidR="00204BAB" w:rsidRPr="00204BAB" w:rsidRDefault="00204BAB" w:rsidP="00204BAB">
      <w:pPr>
        <w:pStyle w:val="ConsPlusNonformat"/>
        <w:jc w:val="both"/>
        <w:rPr>
          <w:rFonts w:ascii="Times New Roman" w:hAnsi="Times New Roman" w:cs="Times New Roman"/>
          <w:sz w:val="24"/>
          <w:szCs w:val="24"/>
        </w:rPr>
      </w:pPr>
      <w:r w:rsidRPr="00204BAB">
        <w:rPr>
          <w:rFonts w:ascii="Times New Roman" w:hAnsi="Times New Roman" w:cs="Times New Roman"/>
          <w:sz w:val="24"/>
          <w:szCs w:val="24"/>
        </w:rPr>
        <w:t xml:space="preserve">6. В </w:t>
      </w:r>
      <w:proofErr w:type="gramStart"/>
      <w:r w:rsidRPr="00204BAB">
        <w:rPr>
          <w:rFonts w:ascii="Times New Roman" w:hAnsi="Times New Roman" w:cs="Times New Roman"/>
          <w:sz w:val="24"/>
          <w:szCs w:val="24"/>
        </w:rPr>
        <w:t>заседании</w:t>
      </w:r>
      <w:proofErr w:type="gramEnd"/>
      <w:r w:rsidRPr="00204BAB">
        <w:rPr>
          <w:rFonts w:ascii="Times New Roman" w:hAnsi="Times New Roman" w:cs="Times New Roman"/>
          <w:sz w:val="24"/>
          <w:szCs w:val="24"/>
        </w:rPr>
        <w:t xml:space="preserve"> конкурсной комиссии не участвовали следующие члены комиссии</w:t>
      </w:r>
    </w:p>
    <w:p w:rsidR="00204BAB" w:rsidRPr="00204BAB" w:rsidRDefault="00204BAB" w:rsidP="00204BAB">
      <w:pPr>
        <w:pStyle w:val="ConsPlusNonformat"/>
        <w:jc w:val="both"/>
        <w:rPr>
          <w:sz w:val="24"/>
          <w:szCs w:val="24"/>
        </w:rPr>
      </w:pPr>
      <w:r w:rsidRPr="00204BAB">
        <w:rPr>
          <w:sz w:val="24"/>
          <w:szCs w:val="24"/>
        </w:rPr>
        <w:t>________________________________________________________________</w:t>
      </w:r>
    </w:p>
    <w:p w:rsidR="00204BAB" w:rsidRPr="00204BAB" w:rsidRDefault="00204BAB" w:rsidP="00204BAB">
      <w:pPr>
        <w:pStyle w:val="ConsPlusNonformat"/>
        <w:jc w:val="center"/>
        <w:rPr>
          <w:rFonts w:ascii="Times New Roman" w:hAnsi="Times New Roman" w:cs="Times New Roman"/>
          <w:sz w:val="24"/>
          <w:szCs w:val="24"/>
        </w:rPr>
      </w:pPr>
      <w:r w:rsidRPr="00204BAB">
        <w:rPr>
          <w:rFonts w:ascii="Times New Roman" w:hAnsi="Times New Roman" w:cs="Times New Roman"/>
          <w:sz w:val="24"/>
          <w:szCs w:val="24"/>
        </w:rPr>
        <w:t>(фамилия, имя, отчество)</w:t>
      </w:r>
    </w:p>
    <w:p w:rsidR="00204BAB" w:rsidRPr="00204BAB" w:rsidRDefault="00204BAB" w:rsidP="00204BAB">
      <w:pPr>
        <w:pStyle w:val="ConsPlusNonformat"/>
        <w:jc w:val="both"/>
        <w:rPr>
          <w:sz w:val="24"/>
          <w:szCs w:val="24"/>
        </w:rPr>
      </w:pPr>
      <w:r w:rsidRPr="00204BAB">
        <w:rPr>
          <w:sz w:val="24"/>
          <w:szCs w:val="24"/>
        </w:rPr>
        <w:t>___________________________________________________________________________</w:t>
      </w:r>
      <w:r>
        <w:rPr>
          <w:sz w:val="24"/>
          <w:szCs w:val="24"/>
        </w:rPr>
        <w:t>_____________________________________________________</w:t>
      </w:r>
    </w:p>
    <w:p w:rsidR="00204BAB" w:rsidRPr="00204BAB" w:rsidRDefault="00204BAB" w:rsidP="00204BAB">
      <w:pPr>
        <w:pStyle w:val="ConsPlusNonformat"/>
        <w:jc w:val="both"/>
        <w:rPr>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Председатель конкурсной комиссии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Заместители председателя</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конкурсной комиссии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Секретарь конкурсной комиссии                  </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Независимые эксперты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Представители</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общественного совета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Pr="00535FC0"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Другие члены</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конкурсной комиссии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(подпись)   (фамилия, имя, отчество)</w:t>
      </w:r>
    </w:p>
    <w:p w:rsidR="00204BAB" w:rsidRDefault="00204BAB" w:rsidP="00204BAB">
      <w:pPr>
        <w:pStyle w:val="ConsPlusNonformat"/>
        <w:rPr>
          <w:rFonts w:ascii="Times New Roman" w:hAnsi="Times New Roman" w:cs="Times New Roman"/>
          <w:sz w:val="24"/>
          <w:szCs w:val="24"/>
        </w:rPr>
      </w:pPr>
    </w:p>
    <w:p w:rsidR="00204BAB" w:rsidRPr="00535FC0" w:rsidRDefault="00204BAB" w:rsidP="00204BAB">
      <w:pPr>
        <w:pStyle w:val="ConsPlusNonformat"/>
        <w:rPr>
          <w:rFonts w:ascii="Times New Roman" w:hAnsi="Times New Roman" w:cs="Times New Roman"/>
          <w:sz w:val="24"/>
          <w:szCs w:val="24"/>
        </w:rPr>
      </w:pPr>
      <w:r w:rsidRPr="00535FC0">
        <w:rPr>
          <w:rFonts w:ascii="Times New Roman" w:hAnsi="Times New Roman" w:cs="Times New Roman"/>
          <w:sz w:val="24"/>
          <w:szCs w:val="24"/>
        </w:rPr>
        <w:t xml:space="preserve">                                                                                   ___________  ________________________</w:t>
      </w:r>
    </w:p>
    <w:p w:rsidR="00CE4C76" w:rsidRPr="00204BAB" w:rsidRDefault="00204BAB" w:rsidP="00204BAB">
      <w:pPr>
        <w:pStyle w:val="ConsPlusNonformat"/>
        <w:rPr>
          <w:sz w:val="24"/>
          <w:szCs w:val="24"/>
        </w:rPr>
      </w:pPr>
      <w:r w:rsidRPr="00535FC0">
        <w:rPr>
          <w:rFonts w:ascii="Times New Roman" w:hAnsi="Times New Roman" w:cs="Times New Roman"/>
          <w:sz w:val="24"/>
          <w:szCs w:val="24"/>
        </w:rPr>
        <w:t xml:space="preserve">                                                                                       (подпись)   (фамилия, имя, отчество)</w:t>
      </w:r>
    </w:p>
    <w:sectPr w:rsidR="00CE4C76" w:rsidRPr="00204BAB" w:rsidSect="00B51587">
      <w:footerReference w:type="default" r:id="rId25"/>
      <w:pgSz w:w="11906" w:h="16838"/>
      <w:pgMar w:top="709" w:right="850" w:bottom="851" w:left="1701" w:header="708" w:footer="5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17" w:rsidRDefault="00767317" w:rsidP="00E82ABC">
      <w:r>
        <w:separator/>
      </w:r>
    </w:p>
  </w:endnote>
  <w:endnote w:type="continuationSeparator" w:id="0">
    <w:p w:rsidR="00767317" w:rsidRDefault="00767317" w:rsidP="00E82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21299395"/>
      <w:docPartObj>
        <w:docPartGallery w:val="Page Numbers (Bottom of Page)"/>
        <w:docPartUnique/>
      </w:docPartObj>
    </w:sdtPr>
    <w:sdtContent>
      <w:p w:rsidR="00BA0ED4" w:rsidRPr="000175EB" w:rsidRDefault="00BA0ED4">
        <w:pPr>
          <w:pStyle w:val="a5"/>
          <w:jc w:val="center"/>
          <w:rPr>
            <w:rFonts w:ascii="Times New Roman" w:hAnsi="Times New Roman" w:cs="Times New Roman"/>
            <w:sz w:val="16"/>
            <w:szCs w:val="16"/>
          </w:rPr>
        </w:pPr>
        <w:r w:rsidRPr="000175EB">
          <w:rPr>
            <w:rFonts w:ascii="Times New Roman" w:hAnsi="Times New Roman" w:cs="Times New Roman"/>
            <w:sz w:val="16"/>
            <w:szCs w:val="16"/>
          </w:rPr>
          <w:fldChar w:fldCharType="begin"/>
        </w:r>
        <w:r w:rsidRPr="000175EB">
          <w:rPr>
            <w:rFonts w:ascii="Times New Roman" w:hAnsi="Times New Roman" w:cs="Times New Roman"/>
            <w:sz w:val="16"/>
            <w:szCs w:val="16"/>
          </w:rPr>
          <w:instrText xml:space="preserve"> PAGE   \* MERGEFORMAT </w:instrText>
        </w:r>
        <w:r w:rsidRPr="000175EB">
          <w:rPr>
            <w:rFonts w:ascii="Times New Roman" w:hAnsi="Times New Roman" w:cs="Times New Roman"/>
            <w:sz w:val="16"/>
            <w:szCs w:val="16"/>
          </w:rPr>
          <w:fldChar w:fldCharType="separate"/>
        </w:r>
        <w:r w:rsidR="00576625">
          <w:rPr>
            <w:rFonts w:ascii="Times New Roman" w:hAnsi="Times New Roman" w:cs="Times New Roman"/>
            <w:noProof/>
            <w:sz w:val="16"/>
            <w:szCs w:val="16"/>
          </w:rPr>
          <w:t>23</w:t>
        </w:r>
        <w:r w:rsidRPr="000175EB">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17" w:rsidRDefault="00767317" w:rsidP="00E82ABC">
      <w:r>
        <w:separator/>
      </w:r>
    </w:p>
  </w:footnote>
  <w:footnote w:type="continuationSeparator" w:id="0">
    <w:p w:rsidR="00767317" w:rsidRDefault="00767317" w:rsidP="00E82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816"/>
    <w:multiLevelType w:val="hybridMultilevel"/>
    <w:tmpl w:val="B7B4265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12EC1394"/>
    <w:multiLevelType w:val="multilevel"/>
    <w:tmpl w:val="A586B76C"/>
    <w:lvl w:ilvl="0">
      <w:start w:val="2"/>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8906163"/>
    <w:multiLevelType w:val="hybridMultilevel"/>
    <w:tmpl w:val="FFD66762"/>
    <w:lvl w:ilvl="0" w:tplc="A1E8BB7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2A46AA"/>
    <w:multiLevelType w:val="multilevel"/>
    <w:tmpl w:val="7424113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7987B69"/>
    <w:multiLevelType w:val="hybridMultilevel"/>
    <w:tmpl w:val="F3E0783C"/>
    <w:lvl w:ilvl="0" w:tplc="A1E8B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502D10"/>
    <w:multiLevelType w:val="multilevel"/>
    <w:tmpl w:val="F9E68572"/>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913756C"/>
    <w:multiLevelType w:val="multilevel"/>
    <w:tmpl w:val="F9E68572"/>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536282"/>
    <w:multiLevelType w:val="multilevel"/>
    <w:tmpl w:val="AC606EE4"/>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86D5BAB"/>
    <w:multiLevelType w:val="multilevel"/>
    <w:tmpl w:val="16AC0E62"/>
    <w:lvl w:ilvl="0">
      <w:start w:val="2"/>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88D37DD"/>
    <w:multiLevelType w:val="multilevel"/>
    <w:tmpl w:val="64F22B6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4"/>
  </w:num>
  <w:num w:numId="4">
    <w:abstractNumId w:val="9"/>
  </w:num>
  <w:num w:numId="5">
    <w:abstractNumId w:val="8"/>
  </w:num>
  <w:num w:numId="6">
    <w:abstractNumId w:val="1"/>
  </w:num>
  <w:num w:numId="7">
    <w:abstractNumId w:val="3"/>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2ABC"/>
    <w:rsid w:val="000042D6"/>
    <w:rsid w:val="000175EB"/>
    <w:rsid w:val="00071198"/>
    <w:rsid w:val="00082FF2"/>
    <w:rsid w:val="000A421D"/>
    <w:rsid w:val="000B602F"/>
    <w:rsid w:val="000B60BF"/>
    <w:rsid w:val="00106701"/>
    <w:rsid w:val="001662BA"/>
    <w:rsid w:val="001C5846"/>
    <w:rsid w:val="001F1064"/>
    <w:rsid w:val="00204BAB"/>
    <w:rsid w:val="00206C89"/>
    <w:rsid w:val="002467EB"/>
    <w:rsid w:val="0026618F"/>
    <w:rsid w:val="00283B67"/>
    <w:rsid w:val="002E6496"/>
    <w:rsid w:val="002F776D"/>
    <w:rsid w:val="00347736"/>
    <w:rsid w:val="003560D7"/>
    <w:rsid w:val="00373019"/>
    <w:rsid w:val="0037361B"/>
    <w:rsid w:val="003B5C5A"/>
    <w:rsid w:val="003C2711"/>
    <w:rsid w:val="003C3265"/>
    <w:rsid w:val="003D53C8"/>
    <w:rsid w:val="00462A9E"/>
    <w:rsid w:val="00467136"/>
    <w:rsid w:val="00473490"/>
    <w:rsid w:val="004862F8"/>
    <w:rsid w:val="004A0E85"/>
    <w:rsid w:val="004A6DEE"/>
    <w:rsid w:val="004B2254"/>
    <w:rsid w:val="00506F2B"/>
    <w:rsid w:val="0051261D"/>
    <w:rsid w:val="00535FC0"/>
    <w:rsid w:val="00576625"/>
    <w:rsid w:val="005846D4"/>
    <w:rsid w:val="005D58E1"/>
    <w:rsid w:val="005E47F1"/>
    <w:rsid w:val="005F5A06"/>
    <w:rsid w:val="00620A0E"/>
    <w:rsid w:val="0065520F"/>
    <w:rsid w:val="00686F41"/>
    <w:rsid w:val="006B30F8"/>
    <w:rsid w:val="00702216"/>
    <w:rsid w:val="00705122"/>
    <w:rsid w:val="00743A98"/>
    <w:rsid w:val="00767317"/>
    <w:rsid w:val="007E5835"/>
    <w:rsid w:val="00837C03"/>
    <w:rsid w:val="00875B34"/>
    <w:rsid w:val="008D420D"/>
    <w:rsid w:val="009471CD"/>
    <w:rsid w:val="00956516"/>
    <w:rsid w:val="00967D5A"/>
    <w:rsid w:val="009741AE"/>
    <w:rsid w:val="009E547A"/>
    <w:rsid w:val="009F78FF"/>
    <w:rsid w:val="00A27D4F"/>
    <w:rsid w:val="00A62E77"/>
    <w:rsid w:val="00A917A8"/>
    <w:rsid w:val="00A94856"/>
    <w:rsid w:val="00AC298C"/>
    <w:rsid w:val="00AC427F"/>
    <w:rsid w:val="00B5038D"/>
    <w:rsid w:val="00B51587"/>
    <w:rsid w:val="00B750C6"/>
    <w:rsid w:val="00B814DB"/>
    <w:rsid w:val="00B90409"/>
    <w:rsid w:val="00BA0ED4"/>
    <w:rsid w:val="00BF7498"/>
    <w:rsid w:val="00C019BF"/>
    <w:rsid w:val="00C42488"/>
    <w:rsid w:val="00CA3C46"/>
    <w:rsid w:val="00CB5A2E"/>
    <w:rsid w:val="00CB65E5"/>
    <w:rsid w:val="00CD14E4"/>
    <w:rsid w:val="00CE4C76"/>
    <w:rsid w:val="00CE6B67"/>
    <w:rsid w:val="00D21B47"/>
    <w:rsid w:val="00D472EE"/>
    <w:rsid w:val="00D506EB"/>
    <w:rsid w:val="00D602D0"/>
    <w:rsid w:val="00D65853"/>
    <w:rsid w:val="00DA6F0A"/>
    <w:rsid w:val="00DC09F8"/>
    <w:rsid w:val="00DF06A5"/>
    <w:rsid w:val="00DF5459"/>
    <w:rsid w:val="00E53429"/>
    <w:rsid w:val="00E82ABC"/>
    <w:rsid w:val="00EB15EC"/>
    <w:rsid w:val="00EB6604"/>
    <w:rsid w:val="00EC396C"/>
    <w:rsid w:val="00ED0B80"/>
    <w:rsid w:val="00EF25D7"/>
    <w:rsid w:val="00F9444D"/>
    <w:rsid w:val="00FB5F01"/>
    <w:rsid w:val="00FE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A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82AB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82ABC"/>
  </w:style>
  <w:style w:type="paragraph" w:styleId="a5">
    <w:name w:val="footer"/>
    <w:basedOn w:val="a"/>
    <w:link w:val="a6"/>
    <w:uiPriority w:val="99"/>
    <w:unhideWhenUsed/>
    <w:rsid w:val="00E82AB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82ABC"/>
  </w:style>
  <w:style w:type="paragraph" w:styleId="2">
    <w:name w:val="Body Text 2"/>
    <w:basedOn w:val="a"/>
    <w:link w:val="20"/>
    <w:rsid w:val="000B602F"/>
    <w:pPr>
      <w:jc w:val="center"/>
    </w:pPr>
    <w:rPr>
      <w:b/>
      <w:bCs/>
    </w:rPr>
  </w:style>
  <w:style w:type="character" w:customStyle="1" w:styleId="20">
    <w:name w:val="Основной текст 2 Знак"/>
    <w:basedOn w:val="a0"/>
    <w:link w:val="2"/>
    <w:rsid w:val="000B602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B5A2E"/>
  </w:style>
  <w:style w:type="paragraph" w:customStyle="1" w:styleId="ConsPlusCell">
    <w:name w:val="ConsPlusCell"/>
    <w:rsid w:val="00CB5A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A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B5A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A2E"/>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uiPriority w:val="99"/>
    <w:unhideWhenUsed/>
    <w:rsid w:val="00CB5A2E"/>
    <w:rPr>
      <w:color w:val="0000FF"/>
      <w:u w:val="single"/>
    </w:rPr>
  </w:style>
  <w:style w:type="paragraph" w:styleId="a8">
    <w:name w:val="Balloon Text"/>
    <w:basedOn w:val="a"/>
    <w:link w:val="a9"/>
    <w:uiPriority w:val="99"/>
    <w:semiHidden/>
    <w:unhideWhenUsed/>
    <w:rsid w:val="00CB5A2E"/>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CB5A2E"/>
    <w:rPr>
      <w:rFonts w:ascii="Tahoma" w:eastAsia="Calibri" w:hAnsi="Tahoma" w:cs="Tahoma"/>
      <w:sz w:val="16"/>
      <w:szCs w:val="16"/>
    </w:rPr>
  </w:style>
  <w:style w:type="paragraph" w:styleId="aa">
    <w:name w:val="footnote text"/>
    <w:basedOn w:val="a"/>
    <w:link w:val="ab"/>
    <w:uiPriority w:val="99"/>
    <w:rsid w:val="00CB5A2E"/>
    <w:pPr>
      <w:autoSpaceDE w:val="0"/>
      <w:autoSpaceDN w:val="0"/>
    </w:pPr>
    <w:rPr>
      <w:sz w:val="20"/>
      <w:szCs w:val="20"/>
    </w:rPr>
  </w:style>
  <w:style w:type="character" w:customStyle="1" w:styleId="ab">
    <w:name w:val="Текст сноски Знак"/>
    <w:basedOn w:val="a0"/>
    <w:link w:val="aa"/>
    <w:uiPriority w:val="99"/>
    <w:rsid w:val="00CB5A2E"/>
    <w:rPr>
      <w:rFonts w:ascii="Times New Roman" w:eastAsia="Times New Roman" w:hAnsi="Times New Roman" w:cs="Times New Roman"/>
      <w:sz w:val="20"/>
      <w:szCs w:val="20"/>
      <w:lang w:eastAsia="ru-RU"/>
    </w:rPr>
  </w:style>
  <w:style w:type="paragraph" w:styleId="ac">
    <w:name w:val="List Paragraph"/>
    <w:basedOn w:val="a"/>
    <w:uiPriority w:val="34"/>
    <w:qFormat/>
    <w:rsid w:val="00D50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898D72C4AE961B67035AC850C7CA2EF70B972F130CCAE68DC2559BDBE227785F88B0F1A2263314D690F4d2eBE" TargetMode="External"/><Relationship Id="rId18" Type="http://schemas.openxmlformats.org/officeDocument/2006/relationships/hyperlink" Target="consultantplus://offline/ref=83C9FCB2FB34EFE31A262742C9B8C88D49E180E8D4983B74F0C0D2N62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A898D72C4AE961B670344C546AB962BFA06CF23190F9BBADCC402C48BE472381F8EE5B2E62935d1eDE" TargetMode="External"/><Relationship Id="rId7" Type="http://schemas.openxmlformats.org/officeDocument/2006/relationships/endnotes" Target="endnotes.xml"/><Relationship Id="rId12" Type="http://schemas.openxmlformats.org/officeDocument/2006/relationships/hyperlink" Target="consultantplus://offline/ref=FA898D72C4AE961B670344C546AB962BF206C8201507C6B0D49D0EC68CdEeBE" TargetMode="External"/><Relationship Id="rId17" Type="http://schemas.openxmlformats.org/officeDocument/2006/relationships/hyperlink" Target="consultantplus://offline/ref=79EB5E84A718674821CF620D32F7C5665672CA3BAE76B7143327C912mF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98D91916F4499ECF2952012F7646AF9723A919975D490BF8925472C2DDACD15DB8389AEB076DE31x94EC" TargetMode="External"/><Relationship Id="rId20" Type="http://schemas.openxmlformats.org/officeDocument/2006/relationships/hyperlink" Target="consultantplus://offline/ref=35DFB999912C4A7588D371117DE1CFDD2A0A8CF159844011AE70312D836A9F682855D5862733BAY6Y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062537DA09690E9D02F253912750DBE48BC9C4117D046FEBDA37E4256E97323C1A42F9DA02011CGBT8J" TargetMode="External"/><Relationship Id="rId24" Type="http://schemas.openxmlformats.org/officeDocument/2006/relationships/hyperlink" Target="consultantplus://offline/ref=79EB5E84A718674821CF620D32F7C5665672CA3BAE76B7143327C912mFI" TargetMode="External"/><Relationship Id="rId5" Type="http://schemas.openxmlformats.org/officeDocument/2006/relationships/webSettings" Target="webSettings.xml"/><Relationship Id="rId15" Type="http://schemas.openxmlformats.org/officeDocument/2006/relationships/hyperlink" Target="http://www.gkuko.ru" TargetMode="External"/><Relationship Id="rId23" Type="http://schemas.openxmlformats.org/officeDocument/2006/relationships/hyperlink" Target="consultantplus://offline/ref=FA898D72C4AE961B670344C546AB962BFA06CF23190F9BBADCC402C48BE472381F8EE5B2E62935d1eDE" TargetMode="External"/><Relationship Id="rId10" Type="http://schemas.openxmlformats.org/officeDocument/2006/relationships/hyperlink" Target="consultantplus://offline/ref=35062537DA09690E9D02F253912750DBE48BC8C2137B046FEBDA37E4256E97323C1A42F9DA020318GBT0J" TargetMode="External"/><Relationship Id="rId19" Type="http://schemas.openxmlformats.org/officeDocument/2006/relationships/hyperlink" Target="consultantplus://offline/ref=79EB5E84A718674821CF620D32F7C5665672CA3BAE76B7143327C912mFI" TargetMode="External"/><Relationship Id="rId4" Type="http://schemas.openxmlformats.org/officeDocument/2006/relationships/settings" Target="settings.xml"/><Relationship Id="rId9" Type="http://schemas.openxmlformats.org/officeDocument/2006/relationships/hyperlink" Target="consultantplus://offline/ref=309B2CAA68C0AB299E8833704F4D5C48E1BF4C3DC1668EC54A986CF0ABF6092173A2652FF73A03415CVCG" TargetMode="External"/><Relationship Id="rId14" Type="http://schemas.openxmlformats.org/officeDocument/2006/relationships/hyperlink" Target="consultantplus://offline/ref=FA898D72C4AE961B670344C546AB962BF205CF22110CC6B0D49D0EC68CdEeBE" TargetMode="External"/><Relationship Id="rId22" Type="http://schemas.openxmlformats.org/officeDocument/2006/relationships/hyperlink" Target="consultantplus://offline/ref=FA898D72C4AE961B670344C546AB962BFA06CF23190F9BBADCC402C48BE472381F8EE5B2E62935d1eD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90E09-CE6A-44AB-8F77-6CFDE25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7872</Words>
  <Characters>44875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naa</dc:creator>
  <cp:lastModifiedBy>naa</cp:lastModifiedBy>
  <cp:revision>20</cp:revision>
  <cp:lastPrinted>2018-09-19T08:15:00Z</cp:lastPrinted>
  <dcterms:created xsi:type="dcterms:W3CDTF">2018-06-15T06:21:00Z</dcterms:created>
  <dcterms:modified xsi:type="dcterms:W3CDTF">2018-09-19T08:21:00Z</dcterms:modified>
</cp:coreProperties>
</file>