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52E4" w14:textId="77777777" w:rsidR="005A6473" w:rsidRDefault="005A6473">
      <w:pPr>
        <w:pStyle w:val="ConsPlusNormal"/>
        <w:jc w:val="both"/>
        <w:outlineLvl w:val="0"/>
      </w:pPr>
    </w:p>
    <w:p w14:paraId="3078B4D1" w14:textId="77777777" w:rsidR="005A6473" w:rsidRDefault="005A6473">
      <w:pPr>
        <w:pStyle w:val="ConsPlusTitle"/>
        <w:jc w:val="center"/>
        <w:outlineLvl w:val="0"/>
      </w:pPr>
      <w:r>
        <w:t>КОЛЛЕГИЯ АДМИНИСТРАЦИИ КЕМЕРОВСКОЙ ОБЛАСТИ</w:t>
      </w:r>
    </w:p>
    <w:p w14:paraId="21BD946A" w14:textId="77777777" w:rsidR="005A6473" w:rsidRDefault="005A6473">
      <w:pPr>
        <w:pStyle w:val="ConsPlusTitle"/>
        <w:jc w:val="both"/>
      </w:pPr>
    </w:p>
    <w:p w14:paraId="00F35BDC" w14:textId="77777777" w:rsidR="005A6473" w:rsidRDefault="005A6473">
      <w:pPr>
        <w:pStyle w:val="ConsPlusTitle"/>
        <w:jc w:val="center"/>
      </w:pPr>
      <w:r>
        <w:t>ПОСТАНОВЛЕНИЕ</w:t>
      </w:r>
    </w:p>
    <w:p w14:paraId="1317C6FD" w14:textId="77777777" w:rsidR="005A6473" w:rsidRDefault="005A6473">
      <w:pPr>
        <w:pStyle w:val="ConsPlusTitle"/>
        <w:jc w:val="center"/>
      </w:pPr>
      <w:r>
        <w:t>от 8 августа 2018 г. N 327</w:t>
      </w:r>
    </w:p>
    <w:p w14:paraId="12399701" w14:textId="77777777" w:rsidR="005A6473" w:rsidRDefault="005A6473">
      <w:pPr>
        <w:pStyle w:val="ConsPlusTitle"/>
        <w:jc w:val="both"/>
      </w:pPr>
    </w:p>
    <w:p w14:paraId="4662BE18" w14:textId="77777777" w:rsidR="005A6473" w:rsidRDefault="005A6473">
      <w:pPr>
        <w:pStyle w:val="ConsPlusTitle"/>
        <w:jc w:val="center"/>
      </w:pPr>
      <w:r>
        <w:t>ОБ УТВЕРЖДЕНИИ ПОРЯДКА ОСУЩЕСТВЛЕНИЯ ВЕДОМСТВЕННОГО КОНТРОЛЯ</w:t>
      </w:r>
    </w:p>
    <w:p w14:paraId="55236DCE" w14:textId="77777777" w:rsidR="005A6473" w:rsidRDefault="005A6473">
      <w:pPr>
        <w:pStyle w:val="ConsPlusTitle"/>
        <w:jc w:val="center"/>
      </w:pPr>
      <w:r>
        <w:t>ЗАКУПОЧНОЙ ДЕЯТЕЛЬНОСТИ ОТДЕЛЬНЫМИ ВИДАМИ ЮРИДИЧЕСКИХ ЛИЦ</w:t>
      </w:r>
    </w:p>
    <w:p w14:paraId="4B385A24" w14:textId="77777777" w:rsidR="005A6473" w:rsidRDefault="005A6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473" w14:paraId="177AE8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E6FCE8" w14:textId="77777777" w:rsidR="005A6473" w:rsidRDefault="005A6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812459" w14:textId="77777777" w:rsidR="005A6473" w:rsidRDefault="005A6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5C62E5" w14:textId="77777777" w:rsidR="005A6473" w:rsidRDefault="005A6473">
            <w:pPr>
              <w:pStyle w:val="ConsPlusNormal"/>
              <w:jc w:val="center"/>
            </w:pPr>
            <w:r>
              <w:rPr>
                <w:color w:val="392C69"/>
              </w:rPr>
              <w:t>Список изменяющих документов</w:t>
            </w:r>
          </w:p>
          <w:p w14:paraId="634AA8B5" w14:textId="77777777" w:rsidR="005A6473" w:rsidRDefault="005A6473">
            <w:pPr>
              <w:pStyle w:val="ConsPlusNormal"/>
              <w:jc w:val="center"/>
            </w:pPr>
            <w:r>
              <w:rPr>
                <w:color w:val="392C69"/>
              </w:rPr>
              <w:t>(в ред. постановлений Правительства Кемеровской области - Кузбасса</w:t>
            </w:r>
          </w:p>
          <w:p w14:paraId="42370677" w14:textId="77777777" w:rsidR="005A6473" w:rsidRDefault="005A6473">
            <w:pPr>
              <w:pStyle w:val="ConsPlusNormal"/>
              <w:jc w:val="center"/>
            </w:pPr>
            <w:r>
              <w:rPr>
                <w:color w:val="392C69"/>
              </w:rPr>
              <w:t xml:space="preserve">от 23.12.2021 </w:t>
            </w:r>
            <w:hyperlink r:id="rId4">
              <w:r>
                <w:rPr>
                  <w:color w:val="0000FF"/>
                </w:rPr>
                <w:t>N 776</w:t>
              </w:r>
            </w:hyperlink>
            <w:r>
              <w:rPr>
                <w:color w:val="392C69"/>
              </w:rPr>
              <w:t xml:space="preserve">, от 18.01.2023 </w:t>
            </w:r>
            <w:hyperlink r:id="rId5">
              <w:r>
                <w:rPr>
                  <w:color w:val="0000FF"/>
                </w:rPr>
                <w:t>N 18</w:t>
              </w:r>
            </w:hyperlink>
            <w:r>
              <w:rPr>
                <w:color w:val="392C69"/>
              </w:rPr>
              <w:t xml:space="preserve">, от 21.02.2024 </w:t>
            </w:r>
            <w:hyperlink r:id="rId6">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FFCD7C" w14:textId="77777777" w:rsidR="005A6473" w:rsidRDefault="005A6473">
            <w:pPr>
              <w:pStyle w:val="ConsPlusNormal"/>
            </w:pPr>
          </w:p>
        </w:tc>
      </w:tr>
    </w:tbl>
    <w:p w14:paraId="612760BF" w14:textId="77777777" w:rsidR="005A6473" w:rsidRDefault="005A6473">
      <w:pPr>
        <w:pStyle w:val="ConsPlusNormal"/>
        <w:jc w:val="both"/>
      </w:pPr>
    </w:p>
    <w:p w14:paraId="3EB772C7" w14:textId="77777777" w:rsidR="005A6473" w:rsidRDefault="005A6473">
      <w:pPr>
        <w:pStyle w:val="ConsPlusNormal"/>
        <w:ind w:firstLine="540"/>
        <w:jc w:val="both"/>
      </w:pPr>
      <w:r>
        <w:t xml:space="preserve">В соответствии со </w:t>
      </w:r>
      <w:hyperlink r:id="rId7">
        <w:r>
          <w:rPr>
            <w:color w:val="0000FF"/>
          </w:rPr>
          <w:t>статьей 6.1</w:t>
        </w:r>
      </w:hyperlink>
      <w:r>
        <w:t xml:space="preserve"> Федерального закона от 18.07.2011 N 223-ФЗ "О закупках товаров, работ, услуг отдельными видами юридических лиц" Коллегия Администрации Кемеровской области постановляет:</w:t>
      </w:r>
    </w:p>
    <w:p w14:paraId="1EBB0BA5" w14:textId="77777777" w:rsidR="005A6473" w:rsidRDefault="005A6473">
      <w:pPr>
        <w:pStyle w:val="ConsPlusNormal"/>
        <w:jc w:val="both"/>
      </w:pPr>
    </w:p>
    <w:p w14:paraId="08BA7A22" w14:textId="77777777" w:rsidR="005A6473" w:rsidRDefault="005A6473">
      <w:pPr>
        <w:pStyle w:val="ConsPlusNormal"/>
        <w:ind w:firstLine="540"/>
        <w:jc w:val="both"/>
      </w:pPr>
      <w:r>
        <w:t xml:space="preserve">1. Утвердить прилагаемый </w:t>
      </w:r>
      <w:hyperlink w:anchor="P34">
        <w:r>
          <w:rPr>
            <w:color w:val="0000FF"/>
          </w:rPr>
          <w:t>Порядок</w:t>
        </w:r>
      </w:hyperlink>
      <w:r>
        <w:t xml:space="preserve"> осуществления ведомственного контроля закупочной деятельности отдельными видами юридических лиц.</w:t>
      </w:r>
    </w:p>
    <w:p w14:paraId="74EC1EE0" w14:textId="77777777" w:rsidR="005A6473" w:rsidRDefault="005A6473">
      <w:pPr>
        <w:pStyle w:val="ConsPlusNormal"/>
        <w:spacing w:before="220"/>
        <w:ind w:firstLine="540"/>
        <w:jc w:val="both"/>
      </w:pPr>
      <w:r>
        <w:t>2. Настоящее постановление подлежит опубликованию на сайте "Электронный бюллетень Коллегии Администрации Кемеровской области".</w:t>
      </w:r>
    </w:p>
    <w:p w14:paraId="21695DE1" w14:textId="77777777" w:rsidR="005A6473" w:rsidRDefault="005A6473">
      <w:pPr>
        <w:pStyle w:val="ConsPlusNormal"/>
        <w:spacing w:before="220"/>
        <w:ind w:firstLine="540"/>
        <w:jc w:val="both"/>
      </w:pPr>
      <w:r>
        <w:t>3. Контроль за исполнением настоящего постановления возложить на первого заместителя председателя Правительства Кемеровской области - Кузбасса - министра финансов Кузбасса Малахова И.Ю.</w:t>
      </w:r>
    </w:p>
    <w:p w14:paraId="624346CB" w14:textId="77777777" w:rsidR="005A6473" w:rsidRDefault="005A6473">
      <w:pPr>
        <w:pStyle w:val="ConsPlusNormal"/>
        <w:jc w:val="both"/>
      </w:pPr>
      <w:r>
        <w:t xml:space="preserve">(п. 3 в ред. </w:t>
      </w:r>
      <w:hyperlink r:id="rId8">
        <w:r>
          <w:rPr>
            <w:color w:val="0000FF"/>
          </w:rPr>
          <w:t>постановления</w:t>
        </w:r>
      </w:hyperlink>
      <w:r>
        <w:t xml:space="preserve"> Правительства Кемеровской области - Кузбасса от 23.12.2021 N 776)</w:t>
      </w:r>
    </w:p>
    <w:p w14:paraId="49FFD394" w14:textId="77777777" w:rsidR="005A6473" w:rsidRDefault="005A6473">
      <w:pPr>
        <w:pStyle w:val="ConsPlusNormal"/>
        <w:jc w:val="both"/>
      </w:pPr>
    </w:p>
    <w:p w14:paraId="7664BBF0" w14:textId="77777777" w:rsidR="005A6473" w:rsidRDefault="005A6473">
      <w:pPr>
        <w:pStyle w:val="ConsPlusNormal"/>
        <w:jc w:val="right"/>
      </w:pPr>
      <w:r>
        <w:t>Временно исполняющий</w:t>
      </w:r>
    </w:p>
    <w:p w14:paraId="118AEAF7" w14:textId="77777777" w:rsidR="005A6473" w:rsidRDefault="005A6473">
      <w:pPr>
        <w:pStyle w:val="ConsPlusNormal"/>
        <w:jc w:val="right"/>
      </w:pPr>
      <w:r>
        <w:t>обязанности Губернатора</w:t>
      </w:r>
    </w:p>
    <w:p w14:paraId="1964B41D" w14:textId="77777777" w:rsidR="005A6473" w:rsidRDefault="005A6473">
      <w:pPr>
        <w:pStyle w:val="ConsPlusNormal"/>
        <w:jc w:val="right"/>
      </w:pPr>
      <w:r>
        <w:t>Кемеровской области</w:t>
      </w:r>
    </w:p>
    <w:p w14:paraId="475E80B8" w14:textId="77777777" w:rsidR="005A6473" w:rsidRDefault="005A6473">
      <w:pPr>
        <w:pStyle w:val="ConsPlusNormal"/>
        <w:jc w:val="right"/>
      </w:pPr>
      <w:r>
        <w:t>С.Е.ЦИВИЛЕВ</w:t>
      </w:r>
    </w:p>
    <w:p w14:paraId="0F7CF7ED" w14:textId="77777777" w:rsidR="005A6473" w:rsidRDefault="005A6473">
      <w:pPr>
        <w:pStyle w:val="ConsPlusNormal"/>
        <w:jc w:val="both"/>
      </w:pPr>
    </w:p>
    <w:p w14:paraId="483FF3D9" w14:textId="77777777" w:rsidR="005A6473" w:rsidRDefault="005A6473">
      <w:pPr>
        <w:pStyle w:val="ConsPlusNormal"/>
        <w:jc w:val="both"/>
      </w:pPr>
    </w:p>
    <w:p w14:paraId="587AA0E0" w14:textId="77777777" w:rsidR="005A6473" w:rsidRDefault="005A6473">
      <w:pPr>
        <w:pStyle w:val="ConsPlusNormal"/>
        <w:jc w:val="both"/>
      </w:pPr>
    </w:p>
    <w:p w14:paraId="737A916E" w14:textId="77777777" w:rsidR="005A6473" w:rsidRDefault="005A6473">
      <w:pPr>
        <w:pStyle w:val="ConsPlusNormal"/>
        <w:jc w:val="both"/>
      </w:pPr>
    </w:p>
    <w:p w14:paraId="402A23EB" w14:textId="77777777" w:rsidR="005A6473" w:rsidRDefault="005A6473">
      <w:pPr>
        <w:pStyle w:val="ConsPlusNormal"/>
        <w:jc w:val="both"/>
      </w:pPr>
    </w:p>
    <w:p w14:paraId="2BB0CB0F" w14:textId="77777777" w:rsidR="005A6473" w:rsidRDefault="005A6473">
      <w:pPr>
        <w:pStyle w:val="ConsPlusNormal"/>
        <w:jc w:val="right"/>
        <w:outlineLvl w:val="0"/>
      </w:pPr>
      <w:r>
        <w:t>Утвержден</w:t>
      </w:r>
    </w:p>
    <w:p w14:paraId="386ACC60" w14:textId="77777777" w:rsidR="005A6473" w:rsidRDefault="005A6473">
      <w:pPr>
        <w:pStyle w:val="ConsPlusNormal"/>
        <w:jc w:val="right"/>
      </w:pPr>
      <w:r>
        <w:t>постановлением</w:t>
      </w:r>
    </w:p>
    <w:p w14:paraId="742F551D" w14:textId="77777777" w:rsidR="005A6473" w:rsidRDefault="005A6473">
      <w:pPr>
        <w:pStyle w:val="ConsPlusNormal"/>
        <w:jc w:val="right"/>
      </w:pPr>
      <w:r>
        <w:t>Коллегии Администрации</w:t>
      </w:r>
    </w:p>
    <w:p w14:paraId="56E13C5C" w14:textId="77777777" w:rsidR="005A6473" w:rsidRDefault="005A6473">
      <w:pPr>
        <w:pStyle w:val="ConsPlusNormal"/>
        <w:jc w:val="right"/>
      </w:pPr>
      <w:r>
        <w:t>Кемеровской области</w:t>
      </w:r>
    </w:p>
    <w:p w14:paraId="19D574F5" w14:textId="77777777" w:rsidR="005A6473" w:rsidRDefault="005A6473">
      <w:pPr>
        <w:pStyle w:val="ConsPlusNormal"/>
        <w:jc w:val="right"/>
      </w:pPr>
      <w:r>
        <w:t>от 8 августа 2018 г. N 327</w:t>
      </w:r>
    </w:p>
    <w:p w14:paraId="2CF4A52F" w14:textId="77777777" w:rsidR="005A6473" w:rsidRDefault="005A6473">
      <w:pPr>
        <w:pStyle w:val="ConsPlusNormal"/>
        <w:jc w:val="both"/>
      </w:pPr>
    </w:p>
    <w:p w14:paraId="4071CF2C" w14:textId="77777777" w:rsidR="005A6473" w:rsidRDefault="005A6473">
      <w:pPr>
        <w:pStyle w:val="ConsPlusTitle"/>
        <w:jc w:val="center"/>
      </w:pPr>
      <w:bookmarkStart w:id="0" w:name="P34"/>
      <w:bookmarkEnd w:id="0"/>
      <w:r>
        <w:t>ПОРЯДОК</w:t>
      </w:r>
    </w:p>
    <w:p w14:paraId="69258F51" w14:textId="77777777" w:rsidR="005A6473" w:rsidRDefault="005A6473">
      <w:pPr>
        <w:pStyle w:val="ConsPlusTitle"/>
        <w:jc w:val="center"/>
      </w:pPr>
      <w:r>
        <w:t>ОСУЩЕСТВЛЕНИЯ ВЕДОМСТВЕННОГО КОНТРОЛЯ ЗАКУПОЧНОЙ</w:t>
      </w:r>
    </w:p>
    <w:p w14:paraId="60F80970" w14:textId="77777777" w:rsidR="005A6473" w:rsidRDefault="005A6473">
      <w:pPr>
        <w:pStyle w:val="ConsPlusTitle"/>
        <w:jc w:val="center"/>
      </w:pPr>
      <w:r>
        <w:t>ДЕЯТЕЛЬНОСТИ ОТДЕЛЬНЫМИ ВИДАМИ ЮРИДИЧЕСКИХ ЛИЦ</w:t>
      </w:r>
    </w:p>
    <w:p w14:paraId="268F06EC" w14:textId="77777777" w:rsidR="005A6473" w:rsidRDefault="005A6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6473" w14:paraId="5D902B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96187" w14:textId="77777777" w:rsidR="005A6473" w:rsidRDefault="005A6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EF510E" w14:textId="77777777" w:rsidR="005A6473" w:rsidRDefault="005A6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57E32" w14:textId="77777777" w:rsidR="005A6473" w:rsidRDefault="005A6473">
            <w:pPr>
              <w:pStyle w:val="ConsPlusNormal"/>
              <w:jc w:val="center"/>
            </w:pPr>
            <w:r>
              <w:rPr>
                <w:color w:val="392C69"/>
              </w:rPr>
              <w:t>Список изменяющих документов</w:t>
            </w:r>
          </w:p>
          <w:p w14:paraId="4FC72499" w14:textId="77777777" w:rsidR="005A6473" w:rsidRDefault="005A6473">
            <w:pPr>
              <w:pStyle w:val="ConsPlusNormal"/>
              <w:jc w:val="center"/>
            </w:pPr>
            <w:r>
              <w:rPr>
                <w:color w:val="392C69"/>
              </w:rPr>
              <w:t>(в ред. постановлений Правительства Кемеровской области - Кузбасса</w:t>
            </w:r>
          </w:p>
          <w:p w14:paraId="25D3D2A8" w14:textId="77777777" w:rsidR="005A6473" w:rsidRDefault="005A6473">
            <w:pPr>
              <w:pStyle w:val="ConsPlusNormal"/>
              <w:jc w:val="center"/>
            </w:pPr>
            <w:r>
              <w:rPr>
                <w:color w:val="392C69"/>
              </w:rPr>
              <w:t xml:space="preserve">от 23.12.2021 </w:t>
            </w:r>
            <w:hyperlink r:id="rId9">
              <w:r>
                <w:rPr>
                  <w:color w:val="0000FF"/>
                </w:rPr>
                <w:t>N 776</w:t>
              </w:r>
            </w:hyperlink>
            <w:r>
              <w:rPr>
                <w:color w:val="392C69"/>
              </w:rPr>
              <w:t xml:space="preserve">, от 18.01.2023 </w:t>
            </w:r>
            <w:hyperlink r:id="rId10">
              <w:r>
                <w:rPr>
                  <w:color w:val="0000FF"/>
                </w:rPr>
                <w:t>N 18</w:t>
              </w:r>
            </w:hyperlink>
            <w:r>
              <w:rPr>
                <w:color w:val="392C69"/>
              </w:rPr>
              <w:t xml:space="preserve">, от 21.02.2024 </w:t>
            </w:r>
            <w:hyperlink r:id="rId11">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453F09" w14:textId="77777777" w:rsidR="005A6473" w:rsidRDefault="005A6473">
            <w:pPr>
              <w:pStyle w:val="ConsPlusNormal"/>
            </w:pPr>
          </w:p>
        </w:tc>
      </w:tr>
    </w:tbl>
    <w:p w14:paraId="7EE03CFB" w14:textId="77777777" w:rsidR="005A6473" w:rsidRDefault="005A6473">
      <w:pPr>
        <w:pStyle w:val="ConsPlusNormal"/>
        <w:jc w:val="both"/>
      </w:pPr>
    </w:p>
    <w:p w14:paraId="7B9077B2" w14:textId="77777777" w:rsidR="005A6473" w:rsidRDefault="005A6473">
      <w:pPr>
        <w:pStyle w:val="ConsPlusTitle"/>
        <w:jc w:val="center"/>
        <w:outlineLvl w:val="1"/>
      </w:pPr>
      <w:r>
        <w:t>1. Общие положения</w:t>
      </w:r>
    </w:p>
    <w:p w14:paraId="704CD415" w14:textId="77777777" w:rsidR="005A6473" w:rsidRDefault="005A6473">
      <w:pPr>
        <w:pStyle w:val="ConsPlusNormal"/>
        <w:jc w:val="both"/>
      </w:pPr>
    </w:p>
    <w:p w14:paraId="4E712389" w14:textId="77777777" w:rsidR="005A6473" w:rsidRDefault="005A6473">
      <w:pPr>
        <w:pStyle w:val="ConsPlusNormal"/>
        <w:ind w:firstLine="540"/>
        <w:jc w:val="both"/>
      </w:pPr>
      <w:r>
        <w:t xml:space="preserve">1.1. Настоящий Порядок осуществления ведомственного контроля закупочной деятельности отдельными видами юридических лиц (далее - Порядок) разработан во исполнение </w:t>
      </w:r>
      <w:hyperlink r:id="rId12">
        <w:r>
          <w:rPr>
            <w:color w:val="0000FF"/>
          </w:rPr>
          <w:t>статьи 6.1</w:t>
        </w:r>
      </w:hyperlink>
      <w:r>
        <w:t xml:space="preserve"> Федерального закона от 18.07.2011 N 223-ФЗ "О закупках товаров, работ, услуг отдельными видами юридических лиц".</w:t>
      </w:r>
    </w:p>
    <w:p w14:paraId="656D2CFD" w14:textId="77777777" w:rsidR="005A6473" w:rsidRDefault="005A6473">
      <w:pPr>
        <w:pStyle w:val="ConsPlusNormal"/>
        <w:spacing w:before="220"/>
        <w:ind w:firstLine="540"/>
        <w:jc w:val="both"/>
      </w:pPr>
      <w:bookmarkStart w:id="1" w:name="P44"/>
      <w:bookmarkEnd w:id="1"/>
      <w:r>
        <w:t xml:space="preserve">1.2. Органы государственной власти Кемеровской области - Кузбасса, осуществляющие функции и полномочия учредителя в отношении государственных учреждений Кемеровской области - Кузбасса, права и полномочия собственника имущества государственных унитарных предприятий Кемеровской области - Кузбасса, уполномоченного исполнительного органа Кемеровской области - Кузбасса (далее - государственные органы), осуществляют ведомственный контроль за соблюдением требований Федерального </w:t>
      </w:r>
      <w:hyperlink r:id="rId13">
        <w:r>
          <w:rPr>
            <w:color w:val="0000FF"/>
          </w:rPr>
          <w:t>закона</w:t>
        </w:r>
      </w:hyperlink>
      <w:r>
        <w:t xml:space="preserve"> от 18.07.2011 N 223-ФЗ "О закупках товаров, работ, услуг отдельными видами юридических лиц" (далее - Федеральный закон) и иных принятых в соответствии с ним нормативных правовых актов Российской Федерации (далее - федеральное законодательство о закупках отдельными юридическими лицами), в том числе:</w:t>
      </w:r>
    </w:p>
    <w:p w14:paraId="2863C72B" w14:textId="77777777" w:rsidR="005A6473" w:rsidRDefault="005A6473">
      <w:pPr>
        <w:pStyle w:val="ConsPlusNormal"/>
        <w:spacing w:before="220"/>
        <w:ind w:firstLine="540"/>
        <w:jc w:val="both"/>
      </w:pPr>
      <w:r>
        <w:t xml:space="preserve">а) требований, предусмотренных </w:t>
      </w:r>
      <w:hyperlink r:id="rId14">
        <w:r>
          <w:rPr>
            <w:color w:val="0000FF"/>
          </w:rPr>
          <w:t>частями 2.2</w:t>
        </w:r>
      </w:hyperlink>
      <w:r>
        <w:t xml:space="preserve"> и </w:t>
      </w:r>
      <w:hyperlink r:id="rId15">
        <w:r>
          <w:rPr>
            <w:color w:val="0000FF"/>
          </w:rPr>
          <w:t>2 статьи 2</w:t>
        </w:r>
      </w:hyperlink>
      <w:r>
        <w:t xml:space="preserve"> Федерального закона, в случае утверждения государственным органом типового положения о закупке товаров, работ, услуг, предусмотренного </w:t>
      </w:r>
      <w:hyperlink r:id="rId16">
        <w:r>
          <w:rPr>
            <w:color w:val="0000FF"/>
          </w:rPr>
          <w:t>статьей 2</w:t>
        </w:r>
      </w:hyperlink>
      <w:r>
        <w:t xml:space="preserve"> Федерального закона;</w:t>
      </w:r>
    </w:p>
    <w:p w14:paraId="16DC8D9F" w14:textId="77777777" w:rsidR="005A6473" w:rsidRDefault="005A6473">
      <w:pPr>
        <w:pStyle w:val="ConsPlusNormal"/>
        <w:spacing w:before="220"/>
        <w:ind w:firstLine="540"/>
        <w:jc w:val="both"/>
      </w:pPr>
      <w:r>
        <w:t>б) положения о закупке товаров, работ, услуг при осуществлении закупок.</w:t>
      </w:r>
    </w:p>
    <w:p w14:paraId="2631CDCD" w14:textId="77777777" w:rsidR="005A6473" w:rsidRDefault="005A6473">
      <w:pPr>
        <w:pStyle w:val="ConsPlusNormal"/>
        <w:jc w:val="both"/>
      </w:pPr>
      <w:r>
        <w:t xml:space="preserve">(п. 1.2 в ред. </w:t>
      </w:r>
      <w:hyperlink r:id="rId17">
        <w:r>
          <w:rPr>
            <w:color w:val="0000FF"/>
          </w:rPr>
          <w:t>постановления</w:t>
        </w:r>
      </w:hyperlink>
      <w:r>
        <w:t xml:space="preserve"> Правительства Кемеровской области - Кузбасса от 18.01.2023 N 18)</w:t>
      </w:r>
    </w:p>
    <w:p w14:paraId="5FB0FE6C" w14:textId="77777777" w:rsidR="005A6473" w:rsidRDefault="005A6473">
      <w:pPr>
        <w:pStyle w:val="ConsPlusNormal"/>
        <w:spacing w:before="220"/>
        <w:ind w:firstLine="540"/>
        <w:jc w:val="both"/>
      </w:pPr>
      <w:r>
        <w:t>1.3. Деятельность государственных органов основывается на принципах законности, объективности, эффективности, независимости, профессиональной компетентности, достоверности результатов, гласности и системности.</w:t>
      </w:r>
    </w:p>
    <w:p w14:paraId="241D63FB" w14:textId="77777777" w:rsidR="005A6473" w:rsidRDefault="005A6473">
      <w:pPr>
        <w:pStyle w:val="ConsPlusNormal"/>
        <w:spacing w:before="220"/>
        <w:ind w:firstLine="540"/>
        <w:jc w:val="both"/>
      </w:pPr>
      <w:r>
        <w:t>1.4. Объектами контрольной деятельности являются государственные учреждения Кемеровской области - Кузбасса, государственные унитарные предприятия Кемеровской области - Кузбасса (далее - объект контроля).</w:t>
      </w:r>
    </w:p>
    <w:p w14:paraId="1691597F" w14:textId="77777777" w:rsidR="005A6473" w:rsidRDefault="005A6473">
      <w:pPr>
        <w:pStyle w:val="ConsPlusNormal"/>
        <w:jc w:val="both"/>
      </w:pPr>
      <w:r>
        <w:t xml:space="preserve">(в ред. </w:t>
      </w:r>
      <w:hyperlink r:id="rId18">
        <w:r>
          <w:rPr>
            <w:color w:val="0000FF"/>
          </w:rPr>
          <w:t>постановления</w:t>
        </w:r>
      </w:hyperlink>
      <w:r>
        <w:t xml:space="preserve"> Правительства Кемеровской области - Кузбасса от 23.12.2021 N 776)</w:t>
      </w:r>
    </w:p>
    <w:p w14:paraId="61231149" w14:textId="77777777" w:rsidR="005A6473" w:rsidRDefault="005A6473">
      <w:pPr>
        <w:pStyle w:val="ConsPlusNormal"/>
        <w:spacing w:before="220"/>
        <w:ind w:firstLine="540"/>
        <w:jc w:val="both"/>
      </w:pPr>
      <w:r>
        <w:t>1.5. Должностные лица государственных органов имеют право:</w:t>
      </w:r>
    </w:p>
    <w:p w14:paraId="195B078C" w14:textId="77777777" w:rsidR="005A6473" w:rsidRDefault="005A6473">
      <w:pPr>
        <w:pStyle w:val="ConsPlusNormal"/>
        <w:spacing w:before="220"/>
        <w:ind w:firstLine="540"/>
        <w:jc w:val="both"/>
      </w:pPr>
      <w:r>
        <w:t>1.5.1. Запрашивать в письменной и устной формах у объектов контроля и получать документы и материалы, включая служебную переписку в электронном виде, объяснения в письменной и устной формах, необходимые для проведения контрольных мероприятий, осуществлять аудиозапись объяснений (с уведомлением опрашиваемого лица), фото-, видеосъемку и копирование необходимых документов и материалов.</w:t>
      </w:r>
    </w:p>
    <w:p w14:paraId="543D3A29" w14:textId="77777777" w:rsidR="005A6473" w:rsidRDefault="005A6473">
      <w:pPr>
        <w:pStyle w:val="ConsPlusNormal"/>
        <w:jc w:val="both"/>
      </w:pPr>
      <w:r>
        <w:t xml:space="preserve">(в ред. </w:t>
      </w:r>
      <w:hyperlink r:id="rId19">
        <w:r>
          <w:rPr>
            <w:color w:val="0000FF"/>
          </w:rPr>
          <w:t>постановления</w:t>
        </w:r>
      </w:hyperlink>
      <w:r>
        <w:t xml:space="preserve"> Правительства Кемеровской области - Кузбасса от 18.01.2023 N 18)</w:t>
      </w:r>
    </w:p>
    <w:p w14:paraId="4BED087E" w14:textId="77777777" w:rsidR="005A6473" w:rsidRDefault="005A6473">
      <w:pPr>
        <w:pStyle w:val="ConsPlusNormal"/>
        <w:spacing w:before="220"/>
        <w:ind w:firstLine="540"/>
        <w:jc w:val="both"/>
      </w:pPr>
      <w:r>
        <w:t>1.5.2. При осуществлении контрольных мероприятий беспрепятственно посещать помещения и территории, которые занимает объект контроля.</w:t>
      </w:r>
    </w:p>
    <w:p w14:paraId="5F6B9C31" w14:textId="77777777" w:rsidR="005A6473" w:rsidRDefault="005A6473">
      <w:pPr>
        <w:pStyle w:val="ConsPlusNormal"/>
        <w:spacing w:before="220"/>
        <w:ind w:firstLine="540"/>
        <w:jc w:val="both"/>
      </w:pPr>
      <w:r>
        <w:t>1.5.3. Привлекать независимых экспертов для проведения экспертиз, необходимых при проведении контрольных мероприятий.</w:t>
      </w:r>
    </w:p>
    <w:p w14:paraId="3E53FC83" w14:textId="77777777" w:rsidR="005A6473" w:rsidRDefault="005A6473">
      <w:pPr>
        <w:pStyle w:val="ConsPlusNormal"/>
        <w:spacing w:before="220"/>
        <w:ind w:firstLine="540"/>
        <w:jc w:val="both"/>
      </w:pPr>
      <w:r>
        <w:t>1.5.4. Направлять запросы органам государственной власти (государственным органам), организациям и должностным лицам, необходимые в целях установления и (или) подтверждения фактов, связанных с деятельностью объекта контроля, в отношении которого проводится контрольное мероприятие.</w:t>
      </w:r>
    </w:p>
    <w:p w14:paraId="370AF8F8" w14:textId="77777777" w:rsidR="005A6473" w:rsidRDefault="005A6473">
      <w:pPr>
        <w:pStyle w:val="ConsPlusNormal"/>
        <w:jc w:val="both"/>
      </w:pPr>
      <w:r>
        <w:t>(</w:t>
      </w:r>
      <w:proofErr w:type="spellStart"/>
      <w:r>
        <w:t>пп</w:t>
      </w:r>
      <w:proofErr w:type="spellEnd"/>
      <w:r>
        <w:t xml:space="preserve">. 1.5.4 введен </w:t>
      </w:r>
      <w:hyperlink r:id="rId20">
        <w:r>
          <w:rPr>
            <w:color w:val="0000FF"/>
          </w:rPr>
          <w:t>постановлением</w:t>
        </w:r>
      </w:hyperlink>
      <w:r>
        <w:t xml:space="preserve"> Правительства Кемеровской области - Кузбасса от 21.02.2024 N 85)</w:t>
      </w:r>
    </w:p>
    <w:p w14:paraId="3AFE1198" w14:textId="77777777" w:rsidR="005A6473" w:rsidRDefault="005A6473">
      <w:pPr>
        <w:pStyle w:val="ConsPlusNormal"/>
        <w:spacing w:before="220"/>
        <w:ind w:firstLine="540"/>
        <w:jc w:val="both"/>
      </w:pPr>
      <w:r>
        <w:t>1.6. Должностные лица государственных органов обязаны:</w:t>
      </w:r>
    </w:p>
    <w:p w14:paraId="3FF5C358" w14:textId="77777777" w:rsidR="005A6473" w:rsidRDefault="005A6473">
      <w:pPr>
        <w:pStyle w:val="ConsPlusNormal"/>
        <w:spacing w:before="220"/>
        <w:ind w:firstLine="540"/>
        <w:jc w:val="both"/>
      </w:pPr>
      <w:r>
        <w:lastRenderedPageBreak/>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федерального законодательства о закупках отдельными юридическими лицами.</w:t>
      </w:r>
    </w:p>
    <w:p w14:paraId="5253D99D" w14:textId="77777777" w:rsidR="005A6473" w:rsidRDefault="005A6473">
      <w:pPr>
        <w:pStyle w:val="ConsPlusNormal"/>
        <w:spacing w:before="220"/>
        <w:ind w:firstLine="540"/>
        <w:jc w:val="both"/>
      </w:pPr>
      <w:r>
        <w:t>1.6.2. Соблюдать законы и иные нормативные правовые акты Российской Федерации, законы и иные правовые акты Кемеровской области - Кузбасса при проведении контрольных мероприятий.</w:t>
      </w:r>
    </w:p>
    <w:p w14:paraId="75D04349" w14:textId="77777777" w:rsidR="005A6473" w:rsidRDefault="005A6473">
      <w:pPr>
        <w:pStyle w:val="ConsPlusNormal"/>
        <w:jc w:val="both"/>
      </w:pPr>
      <w:r>
        <w:t xml:space="preserve">(в ред. </w:t>
      </w:r>
      <w:hyperlink r:id="rId21">
        <w:r>
          <w:rPr>
            <w:color w:val="0000FF"/>
          </w:rPr>
          <w:t>постановления</w:t>
        </w:r>
      </w:hyperlink>
      <w:r>
        <w:t xml:space="preserve"> Правительства Кемеровской области - Кузбасса от 23.12.2021 N 776)</w:t>
      </w:r>
    </w:p>
    <w:p w14:paraId="51B22CE6" w14:textId="77777777" w:rsidR="005A6473" w:rsidRDefault="005A6473">
      <w:pPr>
        <w:pStyle w:val="ConsPlusNormal"/>
        <w:spacing w:before="220"/>
        <w:ind w:firstLine="540"/>
        <w:jc w:val="both"/>
      </w:pPr>
      <w:r>
        <w:t>1.6.3. Проводить контрольные мероприятия на основании и в соответствии с приказом и программой государственного органа о назначении контрольного мероприятия.</w:t>
      </w:r>
    </w:p>
    <w:p w14:paraId="3B714441" w14:textId="77777777" w:rsidR="005A6473" w:rsidRDefault="005A6473">
      <w:pPr>
        <w:pStyle w:val="ConsPlusNormal"/>
        <w:spacing w:before="220"/>
        <w:ind w:firstLine="540"/>
        <w:jc w:val="both"/>
      </w:pPr>
      <w:r>
        <w:t>1.6.4. Посещать территории и помещения объекта контроля в целях проведения контрольного мероприятия только во время исполнения служебных обязанностей с соблюдением установленного срока проведения проверки.</w:t>
      </w:r>
    </w:p>
    <w:p w14:paraId="03543D25" w14:textId="77777777" w:rsidR="005A6473" w:rsidRDefault="005A6473">
      <w:pPr>
        <w:pStyle w:val="ConsPlusNormal"/>
        <w:spacing w:before="220"/>
        <w:ind w:firstLine="540"/>
        <w:jc w:val="both"/>
      </w:pPr>
      <w:r>
        <w:t>1.6.5. Знакомить руководителя или уполномоченное должностное лицо объекта контроля (далее - представитель объекта контроля) с приказом о назначении проверки, о приостановлении, возобновлении и продлении срока проведения проверки, программой контрольного мероприятия, с результатами контрольного мероприятия (акты, заключения).</w:t>
      </w:r>
    </w:p>
    <w:p w14:paraId="51BA6B83" w14:textId="77777777" w:rsidR="005A6473" w:rsidRDefault="005A6473">
      <w:pPr>
        <w:pStyle w:val="ConsPlusNormal"/>
        <w:spacing w:before="220"/>
        <w:ind w:firstLine="540"/>
        <w:jc w:val="both"/>
      </w:pPr>
      <w:r>
        <w:t>1.6.6. В случае выявления нарушений федерального законодательства о закупках отдельными юридическими лицами выдавать требование об устранении выявленных нарушений, устранении причин и условий нарушений.</w:t>
      </w:r>
    </w:p>
    <w:p w14:paraId="77BB6DD6" w14:textId="77777777" w:rsidR="005A6473" w:rsidRDefault="005A6473">
      <w:pPr>
        <w:pStyle w:val="ConsPlusNormal"/>
        <w:jc w:val="both"/>
      </w:pPr>
      <w:r>
        <w:t>(</w:t>
      </w:r>
      <w:proofErr w:type="spellStart"/>
      <w:r>
        <w:t>пп</w:t>
      </w:r>
      <w:proofErr w:type="spellEnd"/>
      <w:r>
        <w:t xml:space="preserve">. 1.6.6 в ред. </w:t>
      </w:r>
      <w:hyperlink r:id="rId22">
        <w:r>
          <w:rPr>
            <w:color w:val="0000FF"/>
          </w:rPr>
          <w:t>постановления</w:t>
        </w:r>
      </w:hyperlink>
      <w:r>
        <w:t xml:space="preserve"> Правительства Кемеровской области - Кузбасса от 18.01.2023 N 18)</w:t>
      </w:r>
    </w:p>
    <w:p w14:paraId="6C719523" w14:textId="77777777" w:rsidR="005A6473" w:rsidRDefault="005A6473">
      <w:pPr>
        <w:pStyle w:val="ConsPlusNormal"/>
        <w:spacing w:before="220"/>
        <w:ind w:firstLine="540"/>
        <w:jc w:val="both"/>
      </w:pPr>
      <w:r>
        <w:t>1.6.7. При выявлении факта совершения действия (бездействия), содержащего признаки административного правонарушения, направлять в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информацию и (или) материалы о таком факте, а в случае выявления действия (бездействия), содержащего признаки состава уголовного преступления, - в правоохранительные органы.</w:t>
      </w:r>
    </w:p>
    <w:p w14:paraId="5C735D38" w14:textId="77777777" w:rsidR="005A6473" w:rsidRDefault="005A6473">
      <w:pPr>
        <w:pStyle w:val="ConsPlusNormal"/>
        <w:jc w:val="both"/>
      </w:pPr>
      <w:r>
        <w:t>(</w:t>
      </w:r>
      <w:proofErr w:type="spellStart"/>
      <w:r>
        <w:t>пп</w:t>
      </w:r>
      <w:proofErr w:type="spellEnd"/>
      <w:r>
        <w:t xml:space="preserve">. 1.6.7 в ред. </w:t>
      </w:r>
      <w:hyperlink r:id="rId23">
        <w:r>
          <w:rPr>
            <w:color w:val="0000FF"/>
          </w:rPr>
          <w:t>постановления</w:t>
        </w:r>
      </w:hyperlink>
      <w:r>
        <w:t xml:space="preserve"> Правительства Кемеровской области - Кузбасса от 23.12.2021 N 776)</w:t>
      </w:r>
    </w:p>
    <w:p w14:paraId="50CC10C6" w14:textId="77777777" w:rsidR="005A6473" w:rsidRDefault="005A6473">
      <w:pPr>
        <w:pStyle w:val="ConsPlusNormal"/>
        <w:spacing w:before="220"/>
        <w:ind w:firstLine="540"/>
        <w:jc w:val="both"/>
      </w:pPr>
      <w:r>
        <w:t>1.7. Должностные лица государственных органов несут ответственность в соответствии с законодательством Российской Федерации и Кемеровской области - Кузбасса в том числе за качество проводимых контрольных мероприятий, достоверность и объективность информации и выводов, содержащихся в актах (заключениях), их соответствие действующему законодательству, разглашение государственной и иной охраняемой законом тайны.</w:t>
      </w:r>
    </w:p>
    <w:p w14:paraId="3FAC5731" w14:textId="77777777" w:rsidR="005A6473" w:rsidRDefault="005A6473">
      <w:pPr>
        <w:pStyle w:val="ConsPlusNormal"/>
        <w:jc w:val="both"/>
      </w:pPr>
      <w:r>
        <w:t xml:space="preserve">(в ред. </w:t>
      </w:r>
      <w:hyperlink r:id="rId24">
        <w:r>
          <w:rPr>
            <w:color w:val="0000FF"/>
          </w:rPr>
          <w:t>постановления</w:t>
        </w:r>
      </w:hyperlink>
      <w:r>
        <w:t xml:space="preserve"> Правительства Кемеровской области - Кузбасса от 23.12.2021 N 776)</w:t>
      </w:r>
    </w:p>
    <w:p w14:paraId="5199D5C8" w14:textId="77777777" w:rsidR="005A6473" w:rsidRDefault="005A6473">
      <w:pPr>
        <w:pStyle w:val="ConsPlusNormal"/>
        <w:jc w:val="both"/>
      </w:pPr>
    </w:p>
    <w:p w14:paraId="15AB317A" w14:textId="77777777" w:rsidR="005A6473" w:rsidRDefault="005A6473">
      <w:pPr>
        <w:pStyle w:val="ConsPlusTitle"/>
        <w:jc w:val="center"/>
        <w:outlineLvl w:val="1"/>
      </w:pPr>
      <w:r>
        <w:t>2. Требования к планированию контрольной деятельности</w:t>
      </w:r>
    </w:p>
    <w:p w14:paraId="6395C44C" w14:textId="77777777" w:rsidR="005A6473" w:rsidRDefault="005A6473">
      <w:pPr>
        <w:pStyle w:val="ConsPlusNormal"/>
        <w:jc w:val="both"/>
      </w:pPr>
    </w:p>
    <w:p w14:paraId="0398938B" w14:textId="77777777" w:rsidR="005A6473" w:rsidRDefault="005A6473">
      <w:pPr>
        <w:pStyle w:val="ConsPlusNormal"/>
        <w:ind w:firstLine="540"/>
        <w:jc w:val="both"/>
      </w:pPr>
      <w:r>
        <w:t>2.1. Контрольная деятельность подразделяется на плановую и внеплановую.</w:t>
      </w:r>
    </w:p>
    <w:p w14:paraId="0F60FF9C" w14:textId="77777777" w:rsidR="005A6473" w:rsidRDefault="005A6473">
      <w:pPr>
        <w:pStyle w:val="ConsPlusNormal"/>
        <w:spacing w:before="220"/>
        <w:ind w:firstLine="540"/>
        <w:jc w:val="both"/>
      </w:pPr>
      <w:r>
        <w:t>2.2. Плановая контрольная деятельность осуществляется на основании плана контрольных мероприятий государственного органа. План контрольных мероприятий формируется на год и утверждается руководителем государственного органа до завершения года, предшествующего планируемому году. Копия утвержденного плана контрольных мероприятий направляется объектам контроля, в отношении которых запланировано проведение контрольного мероприятия, в течение 5 рабочих дней с даты его утверждения.</w:t>
      </w:r>
    </w:p>
    <w:p w14:paraId="173ABB6C" w14:textId="77777777" w:rsidR="005A6473" w:rsidRDefault="005A6473">
      <w:pPr>
        <w:pStyle w:val="ConsPlusNormal"/>
        <w:jc w:val="both"/>
      </w:pPr>
      <w:r>
        <w:t xml:space="preserve">(п. 2.2 в ред. </w:t>
      </w:r>
      <w:hyperlink r:id="rId25">
        <w:r>
          <w:rPr>
            <w:color w:val="0000FF"/>
          </w:rPr>
          <w:t>постановления</w:t>
        </w:r>
      </w:hyperlink>
      <w:r>
        <w:t xml:space="preserve"> Правительства Кемеровской области - Кузбасса от 18.01.2023 N 18)</w:t>
      </w:r>
    </w:p>
    <w:p w14:paraId="4334D71B" w14:textId="77777777" w:rsidR="005A6473" w:rsidRDefault="005A6473">
      <w:pPr>
        <w:pStyle w:val="ConsPlusNormal"/>
        <w:spacing w:before="220"/>
        <w:ind w:firstLine="540"/>
        <w:jc w:val="both"/>
      </w:pPr>
      <w:r>
        <w:t>2.3. План контрольных мероприятий государственного органа должен содержать следующие сведения:</w:t>
      </w:r>
    </w:p>
    <w:p w14:paraId="5D2CFB7A" w14:textId="77777777" w:rsidR="005A6473" w:rsidRDefault="005A6473">
      <w:pPr>
        <w:pStyle w:val="ConsPlusNormal"/>
        <w:jc w:val="both"/>
      </w:pPr>
      <w:r>
        <w:lastRenderedPageBreak/>
        <w:t xml:space="preserve">(в ред. </w:t>
      </w:r>
      <w:hyperlink r:id="rId26">
        <w:r>
          <w:rPr>
            <w:color w:val="0000FF"/>
          </w:rPr>
          <w:t>постановления</w:t>
        </w:r>
      </w:hyperlink>
      <w:r>
        <w:t xml:space="preserve"> Правительства Кемеровской области - Кузбасса от 18.01.2023 N 18)</w:t>
      </w:r>
    </w:p>
    <w:p w14:paraId="21B85AE7" w14:textId="77777777" w:rsidR="005A6473" w:rsidRDefault="005A6473">
      <w:pPr>
        <w:pStyle w:val="ConsPlusNormal"/>
        <w:spacing w:before="220"/>
        <w:ind w:firstLine="540"/>
        <w:jc w:val="both"/>
      </w:pPr>
      <w:r>
        <w:t>наименование, ИНН и адрес места нахождения объекта контроля;</w:t>
      </w:r>
    </w:p>
    <w:p w14:paraId="388412C1" w14:textId="77777777" w:rsidR="005A6473" w:rsidRDefault="005A6473">
      <w:pPr>
        <w:pStyle w:val="ConsPlusNormal"/>
        <w:jc w:val="both"/>
      </w:pPr>
      <w:r>
        <w:t xml:space="preserve">(в ред. </w:t>
      </w:r>
      <w:hyperlink r:id="rId27">
        <w:r>
          <w:rPr>
            <w:color w:val="0000FF"/>
          </w:rPr>
          <w:t>постановления</w:t>
        </w:r>
      </w:hyperlink>
      <w:r>
        <w:t xml:space="preserve"> Правительства Кемеровской области - Кузбасса от 18.01.2023 N 18)</w:t>
      </w:r>
    </w:p>
    <w:p w14:paraId="3DD050DA" w14:textId="77777777" w:rsidR="005A6473" w:rsidRDefault="005A6473">
      <w:pPr>
        <w:pStyle w:val="ConsPlusNormal"/>
        <w:spacing w:before="220"/>
        <w:ind w:firstLine="540"/>
        <w:jc w:val="both"/>
      </w:pPr>
      <w:r>
        <w:t>цель и основание проведения контрольного мероприятия;</w:t>
      </w:r>
    </w:p>
    <w:p w14:paraId="7BBA93C2" w14:textId="77777777" w:rsidR="005A6473" w:rsidRDefault="005A6473">
      <w:pPr>
        <w:pStyle w:val="ConsPlusNormal"/>
        <w:jc w:val="both"/>
      </w:pPr>
      <w:r>
        <w:t xml:space="preserve">(в ред. </w:t>
      </w:r>
      <w:hyperlink r:id="rId28">
        <w:r>
          <w:rPr>
            <w:color w:val="0000FF"/>
          </w:rPr>
          <w:t>постановления</w:t>
        </w:r>
      </w:hyperlink>
      <w:r>
        <w:t xml:space="preserve"> Правительства Кемеровской области - Кузбасса от 18.01.2023 N 18)</w:t>
      </w:r>
    </w:p>
    <w:p w14:paraId="3FC36E24" w14:textId="77777777" w:rsidR="005A6473" w:rsidRDefault="005A6473">
      <w:pPr>
        <w:pStyle w:val="ConsPlusNormal"/>
        <w:spacing w:before="220"/>
        <w:ind w:firstLine="540"/>
        <w:jc w:val="both"/>
      </w:pPr>
      <w:r>
        <w:t>месяц начала проведения контрольного мероприятия;</w:t>
      </w:r>
    </w:p>
    <w:p w14:paraId="47652DE0" w14:textId="77777777" w:rsidR="005A6473" w:rsidRDefault="005A6473">
      <w:pPr>
        <w:pStyle w:val="ConsPlusNormal"/>
        <w:spacing w:before="220"/>
        <w:ind w:firstLine="540"/>
        <w:jc w:val="both"/>
      </w:pPr>
      <w:r>
        <w:t>метод осуществления контрольного мероприятия (проверка камеральная или выездная).</w:t>
      </w:r>
    </w:p>
    <w:p w14:paraId="0F9DB934" w14:textId="77777777" w:rsidR="005A6473" w:rsidRDefault="005A6473">
      <w:pPr>
        <w:pStyle w:val="ConsPlusNormal"/>
        <w:spacing w:before="220"/>
        <w:ind w:firstLine="540"/>
        <w:jc w:val="both"/>
      </w:pPr>
      <w:r>
        <w:t>2.4. Планирование контрольной деятельности должно учитывать следующие критерии отбора объектов контроля:</w:t>
      </w:r>
    </w:p>
    <w:p w14:paraId="30D6B6AA" w14:textId="77777777" w:rsidR="005A6473" w:rsidRDefault="005A6473">
      <w:pPr>
        <w:pStyle w:val="ConsPlusNormal"/>
        <w:spacing w:before="220"/>
        <w:ind w:firstLine="540"/>
        <w:jc w:val="both"/>
      </w:pPr>
      <w:r>
        <w:t>2.4.1. Обеспечение равномерности нагрузки на структурные подразделения (должностных лиц) государственного органа, принимающие участие в контрольных мероприятиях.</w:t>
      </w:r>
    </w:p>
    <w:p w14:paraId="382A6921" w14:textId="77777777" w:rsidR="005A6473" w:rsidRDefault="005A6473">
      <w:pPr>
        <w:pStyle w:val="ConsPlusNormal"/>
        <w:spacing w:before="220"/>
        <w:ind w:firstLine="540"/>
        <w:jc w:val="both"/>
      </w:pPr>
      <w:r>
        <w:t>2.4.2. Необходимость выделения резерва времени для выполнения внеплановых контрольных мероприятий.</w:t>
      </w:r>
    </w:p>
    <w:p w14:paraId="4E0FFADE" w14:textId="77777777" w:rsidR="005A6473" w:rsidRDefault="005A6473">
      <w:pPr>
        <w:pStyle w:val="ConsPlusNormal"/>
        <w:spacing w:before="220"/>
        <w:ind w:firstLine="540"/>
        <w:jc w:val="both"/>
      </w:pPr>
      <w:r>
        <w:t>2.4.3. Своевременность и периодичность проведения контрольных мероприятий.</w:t>
      </w:r>
    </w:p>
    <w:p w14:paraId="5617F55B" w14:textId="77777777" w:rsidR="005A6473" w:rsidRDefault="005A6473">
      <w:pPr>
        <w:pStyle w:val="ConsPlusNormal"/>
        <w:spacing w:before="220"/>
        <w:ind w:firstLine="540"/>
        <w:jc w:val="both"/>
      </w:pPr>
      <w:r>
        <w:t xml:space="preserve">2.4.4. Количество и общая стоимость договоров, заключенных по результатам закупки товаров, работ, услуг, в том числе общая стоимость договоров, информация о которых не внесена в реестр договоров, заключенных по результатам закупок в соответствии с </w:t>
      </w:r>
      <w:hyperlink r:id="rId29">
        <w:r>
          <w:rPr>
            <w:color w:val="0000FF"/>
          </w:rPr>
          <w:t>частью 3 статьи 4.1</w:t>
        </w:r>
      </w:hyperlink>
      <w:r>
        <w:t xml:space="preserve"> Федерального закона.</w:t>
      </w:r>
    </w:p>
    <w:p w14:paraId="702C94AC" w14:textId="77777777" w:rsidR="005A6473" w:rsidRDefault="005A6473">
      <w:pPr>
        <w:pStyle w:val="ConsPlusNormal"/>
        <w:jc w:val="both"/>
      </w:pPr>
      <w:r>
        <w:t>(</w:t>
      </w:r>
      <w:proofErr w:type="spellStart"/>
      <w:r>
        <w:t>пп</w:t>
      </w:r>
      <w:proofErr w:type="spellEnd"/>
      <w:r>
        <w:t xml:space="preserve">. 2.4.4 в ред. </w:t>
      </w:r>
      <w:hyperlink r:id="rId30">
        <w:r>
          <w:rPr>
            <w:color w:val="0000FF"/>
          </w:rPr>
          <w:t>постановления</w:t>
        </w:r>
      </w:hyperlink>
      <w:r>
        <w:t xml:space="preserve"> Правительства Кемеровской области - Кузбасса от 18.01.2023 N 18)</w:t>
      </w:r>
    </w:p>
    <w:p w14:paraId="79508AE9" w14:textId="77777777" w:rsidR="005A6473" w:rsidRDefault="005A6473">
      <w:pPr>
        <w:pStyle w:val="ConsPlusNormal"/>
        <w:spacing w:before="220"/>
        <w:ind w:firstLine="540"/>
        <w:jc w:val="both"/>
      </w:pPr>
      <w:r>
        <w:t>2.4.5. Поступление информации о наличии признаков нарушений, о фактах нарушения федерального законодательства о закупках отдельными юридическими лицами.</w:t>
      </w:r>
    </w:p>
    <w:p w14:paraId="21EDF360" w14:textId="77777777" w:rsidR="005A6473" w:rsidRDefault="005A6473">
      <w:pPr>
        <w:pStyle w:val="ConsPlusNormal"/>
        <w:spacing w:before="220"/>
        <w:ind w:firstLine="540"/>
        <w:jc w:val="both"/>
      </w:pPr>
      <w:r>
        <w:t>2.4.6. Период, прошедший с момента проведения, и результаты проведения предыдущих контрольных мероприятий.</w:t>
      </w:r>
    </w:p>
    <w:p w14:paraId="409E5E8D" w14:textId="77777777" w:rsidR="005A6473" w:rsidRDefault="005A6473">
      <w:pPr>
        <w:pStyle w:val="ConsPlusNormal"/>
        <w:spacing w:before="220"/>
        <w:ind w:firstLine="540"/>
        <w:jc w:val="both"/>
      </w:pPr>
      <w:r>
        <w:t>2.5. Проверяемый период при проведении плановых контрольных мероприятий определяется исходя из задач каждого конкретного контрольного мероприятия, но охватывает не более трех лет деятельности объекта контроля и не менее одного года, предшествующего году проведения контрольного мероприятия. При необходимости контрольные мероприятия могут проводиться за более длительный период.</w:t>
      </w:r>
    </w:p>
    <w:p w14:paraId="169E154D" w14:textId="77777777" w:rsidR="005A6473" w:rsidRDefault="005A6473">
      <w:pPr>
        <w:pStyle w:val="ConsPlusNormal"/>
        <w:spacing w:before="220"/>
        <w:ind w:firstLine="540"/>
        <w:jc w:val="both"/>
      </w:pPr>
      <w:r>
        <w:t>2.6. Внесение изменений в план контрольных мероприятий допускается не позднее 14 календарных дней до даты начала контрольного мероприятия.</w:t>
      </w:r>
    </w:p>
    <w:p w14:paraId="49A3E8CA" w14:textId="77777777" w:rsidR="005A6473" w:rsidRDefault="005A6473">
      <w:pPr>
        <w:pStyle w:val="ConsPlusNormal"/>
        <w:spacing w:before="220"/>
        <w:ind w:firstLine="540"/>
        <w:jc w:val="both"/>
      </w:pPr>
      <w:r>
        <w:t>Внесение изменений в план контрольных мероприятий осуществляется в виде утверждения новой редакции плана контрольных мероприятий с указанием даты редакции плана. Копия новой редакции плана контрольных мероприятий направляется объектам контроля, в отношении которых внесены изменения в план контрольных мероприятий, в течение 5 рабочих дней с даты утверждения новой редакции плана контрольных мероприятий.</w:t>
      </w:r>
    </w:p>
    <w:p w14:paraId="3026619A" w14:textId="77777777" w:rsidR="005A6473" w:rsidRDefault="005A6473">
      <w:pPr>
        <w:pStyle w:val="ConsPlusNormal"/>
        <w:jc w:val="both"/>
      </w:pPr>
      <w:r>
        <w:t xml:space="preserve">(абзац введен </w:t>
      </w:r>
      <w:hyperlink r:id="rId31">
        <w:r>
          <w:rPr>
            <w:color w:val="0000FF"/>
          </w:rPr>
          <w:t>постановлением</w:t>
        </w:r>
      </w:hyperlink>
      <w:r>
        <w:t xml:space="preserve"> Правительства Кемеровской области - Кузбасса от 18.01.2023 N 18)</w:t>
      </w:r>
    </w:p>
    <w:p w14:paraId="4B7B3114" w14:textId="77777777" w:rsidR="005A6473" w:rsidRDefault="005A6473">
      <w:pPr>
        <w:pStyle w:val="ConsPlusNormal"/>
        <w:spacing w:before="220"/>
        <w:ind w:firstLine="540"/>
        <w:jc w:val="both"/>
      </w:pPr>
      <w:r>
        <w:t>2.7. Внеплановая контрольная деятельность осуществляется на основании:</w:t>
      </w:r>
    </w:p>
    <w:p w14:paraId="5016A7D4" w14:textId="77777777" w:rsidR="005A6473" w:rsidRDefault="005A6473">
      <w:pPr>
        <w:pStyle w:val="ConsPlusNormal"/>
        <w:spacing w:before="220"/>
        <w:ind w:firstLine="540"/>
        <w:jc w:val="both"/>
      </w:pPr>
      <w:r>
        <w:t>2.7.1. Мотивированного обращения правоохранительных органов.</w:t>
      </w:r>
    </w:p>
    <w:p w14:paraId="10314882" w14:textId="77777777" w:rsidR="005A6473" w:rsidRDefault="005A6473">
      <w:pPr>
        <w:pStyle w:val="ConsPlusNormal"/>
        <w:spacing w:before="220"/>
        <w:ind w:firstLine="540"/>
        <w:jc w:val="both"/>
      </w:pPr>
      <w:r>
        <w:t>2.7.2. Обращений граждан, государственных органов, органов местного самоуправления и других организаций, в том числе из средств массовой информации.</w:t>
      </w:r>
    </w:p>
    <w:p w14:paraId="4DB76A8F" w14:textId="77777777" w:rsidR="005A6473" w:rsidRDefault="005A6473">
      <w:pPr>
        <w:pStyle w:val="ConsPlusNormal"/>
        <w:spacing w:before="220"/>
        <w:ind w:firstLine="540"/>
        <w:jc w:val="both"/>
      </w:pPr>
      <w:r>
        <w:lastRenderedPageBreak/>
        <w:t>2.7.3. Истечения срока исполнения требования об устранении выявленных нарушений, устранении причин и условий нарушений.</w:t>
      </w:r>
    </w:p>
    <w:p w14:paraId="107FC6CB" w14:textId="77777777" w:rsidR="005A6473" w:rsidRDefault="005A6473">
      <w:pPr>
        <w:pStyle w:val="ConsPlusNormal"/>
        <w:jc w:val="both"/>
      </w:pPr>
      <w:r>
        <w:t>(</w:t>
      </w:r>
      <w:proofErr w:type="spellStart"/>
      <w:r>
        <w:t>пп</w:t>
      </w:r>
      <w:proofErr w:type="spellEnd"/>
      <w:r>
        <w:t xml:space="preserve">. 2.7.3 в ред. </w:t>
      </w:r>
      <w:hyperlink r:id="rId32">
        <w:r>
          <w:rPr>
            <w:color w:val="0000FF"/>
          </w:rPr>
          <w:t>постановления</w:t>
        </w:r>
      </w:hyperlink>
      <w:r>
        <w:t xml:space="preserve"> Правительства Кемеровской области - Кузбасса от 18.01.2023 N 18)</w:t>
      </w:r>
    </w:p>
    <w:p w14:paraId="10FA213B" w14:textId="77777777" w:rsidR="005A6473" w:rsidRDefault="005A6473">
      <w:pPr>
        <w:pStyle w:val="ConsPlusNormal"/>
        <w:spacing w:before="220"/>
        <w:ind w:firstLine="540"/>
        <w:jc w:val="both"/>
      </w:pPr>
      <w:r>
        <w:t>2.7.4. Результата анализа данных, содержащихся в информационных системах.</w:t>
      </w:r>
    </w:p>
    <w:p w14:paraId="66D992D9" w14:textId="77777777" w:rsidR="005A6473" w:rsidRDefault="005A6473">
      <w:pPr>
        <w:pStyle w:val="ConsPlusNormal"/>
        <w:jc w:val="both"/>
      </w:pPr>
      <w:r>
        <w:t>(</w:t>
      </w:r>
      <w:proofErr w:type="spellStart"/>
      <w:r>
        <w:t>пп</w:t>
      </w:r>
      <w:proofErr w:type="spellEnd"/>
      <w:r>
        <w:t xml:space="preserve">. 2.7.4 введен </w:t>
      </w:r>
      <w:hyperlink r:id="rId33">
        <w:r>
          <w:rPr>
            <w:color w:val="0000FF"/>
          </w:rPr>
          <w:t>постановлением</w:t>
        </w:r>
      </w:hyperlink>
      <w:r>
        <w:t xml:space="preserve"> Правительства Кемеровской области - Кузбасса от 21.02.2024 N 85)</w:t>
      </w:r>
    </w:p>
    <w:p w14:paraId="43E3746F" w14:textId="77777777" w:rsidR="005A6473" w:rsidRDefault="005A6473">
      <w:pPr>
        <w:pStyle w:val="ConsPlusNormal"/>
        <w:spacing w:before="220"/>
        <w:ind w:firstLine="540"/>
        <w:jc w:val="both"/>
      </w:pPr>
      <w:r>
        <w:t>2.7.5. Установления должностным лицом государственного органа в ходе исполнения должностных обязанностей признаков нарушений федерального законодательства о закупках отдельными юридическими лицами по вопросам, отнесенным к полномочиям государственного органа.</w:t>
      </w:r>
    </w:p>
    <w:p w14:paraId="07F6ABDB" w14:textId="77777777" w:rsidR="005A6473" w:rsidRDefault="005A6473">
      <w:pPr>
        <w:pStyle w:val="ConsPlusNormal"/>
        <w:jc w:val="both"/>
      </w:pPr>
      <w:r>
        <w:t>(</w:t>
      </w:r>
      <w:proofErr w:type="spellStart"/>
      <w:r>
        <w:t>пп</w:t>
      </w:r>
      <w:proofErr w:type="spellEnd"/>
      <w:r>
        <w:t xml:space="preserve">. 2.7.5 введен </w:t>
      </w:r>
      <w:hyperlink r:id="rId34">
        <w:r>
          <w:rPr>
            <w:color w:val="0000FF"/>
          </w:rPr>
          <w:t>постановлением</w:t>
        </w:r>
      </w:hyperlink>
      <w:r>
        <w:t xml:space="preserve"> Правительства Кемеровской области - Кузбасса от 21.02.2024 N 85)</w:t>
      </w:r>
    </w:p>
    <w:p w14:paraId="1D2BA8C2" w14:textId="77777777" w:rsidR="005A6473" w:rsidRDefault="005A6473">
      <w:pPr>
        <w:pStyle w:val="ConsPlusNormal"/>
        <w:jc w:val="both"/>
      </w:pPr>
    </w:p>
    <w:p w14:paraId="2EF5D6CC" w14:textId="77777777" w:rsidR="005A6473" w:rsidRDefault="005A6473">
      <w:pPr>
        <w:pStyle w:val="ConsPlusTitle"/>
        <w:jc w:val="center"/>
        <w:outlineLvl w:val="1"/>
      </w:pPr>
      <w:r>
        <w:t>3. Требования к исполнению контрольных мероприятий</w:t>
      </w:r>
    </w:p>
    <w:p w14:paraId="283E0C0E" w14:textId="77777777" w:rsidR="005A6473" w:rsidRDefault="005A6473">
      <w:pPr>
        <w:pStyle w:val="ConsPlusNormal"/>
        <w:jc w:val="both"/>
      </w:pPr>
    </w:p>
    <w:p w14:paraId="6F61348C" w14:textId="77777777" w:rsidR="005A6473" w:rsidRDefault="005A6473">
      <w:pPr>
        <w:pStyle w:val="ConsPlusNormal"/>
        <w:ind w:firstLine="540"/>
        <w:jc w:val="both"/>
      </w:pPr>
      <w:r>
        <w:t>3.1. К процедурам исполнения контрольного мероприятия относятся назначение контрольного мероприятия, проведение контрольного мероприятия, реализация результатов контрольного мероприятия.</w:t>
      </w:r>
    </w:p>
    <w:p w14:paraId="7F29D94A" w14:textId="77777777" w:rsidR="005A6473" w:rsidRDefault="005A6473">
      <w:pPr>
        <w:pStyle w:val="ConsPlusNormal"/>
        <w:spacing w:before="220"/>
        <w:ind w:firstLine="540"/>
        <w:jc w:val="both"/>
      </w:pPr>
      <w:r>
        <w:t>3.2. Контрольные мероприятия проводятся на основании приказа государственного органа, в котором указываются метод контрольного мероприятия и основание его проведения, наименование объекта контроля, проверяемый период (при необходимости), тема контрольного мероприятия, состав должностных лиц, уполномоченных на проведение контрольного мероприятия (контрольная группа), или в случае невозможности формирования контрольной группы уполномоченное на проведение контрольного мероприятия должностное лицо, срок проведения контрольного мероприятия, срок подготовки и подписания акта (заключения) контрольного мероприятия.</w:t>
      </w:r>
    </w:p>
    <w:p w14:paraId="0381E499" w14:textId="77777777" w:rsidR="005A6473" w:rsidRDefault="005A6473">
      <w:pPr>
        <w:pStyle w:val="ConsPlusNormal"/>
        <w:jc w:val="both"/>
      </w:pPr>
      <w:r>
        <w:t xml:space="preserve">(в ред. </w:t>
      </w:r>
      <w:hyperlink r:id="rId35">
        <w:r>
          <w:rPr>
            <w:color w:val="0000FF"/>
          </w:rPr>
          <w:t>постановления</w:t>
        </w:r>
      </w:hyperlink>
      <w:r>
        <w:t xml:space="preserve"> Правительства Кемеровской области - Кузбасса от 18.01.2023 N 18)</w:t>
      </w:r>
    </w:p>
    <w:p w14:paraId="292B66AC" w14:textId="77777777" w:rsidR="005A6473" w:rsidRDefault="005A6473">
      <w:pPr>
        <w:pStyle w:val="ConsPlusNormal"/>
        <w:spacing w:before="220"/>
        <w:ind w:firstLine="540"/>
        <w:jc w:val="both"/>
      </w:pPr>
      <w:r>
        <w:t>Приказ подписывается руководителем государственного органа и доводится до сведения объекта контроля любым доступным способом, позволяющим подтвердить факт получения, в течение 5 рабочих дней со дня его подписания.</w:t>
      </w:r>
    </w:p>
    <w:p w14:paraId="010EAAF5" w14:textId="77777777" w:rsidR="005A6473" w:rsidRDefault="005A6473">
      <w:pPr>
        <w:pStyle w:val="ConsPlusNormal"/>
        <w:jc w:val="both"/>
      </w:pPr>
      <w:r>
        <w:t xml:space="preserve">(в ред. </w:t>
      </w:r>
      <w:hyperlink r:id="rId36">
        <w:r>
          <w:rPr>
            <w:color w:val="0000FF"/>
          </w:rPr>
          <w:t>постановления</w:t>
        </w:r>
      </w:hyperlink>
      <w:r>
        <w:t xml:space="preserve"> Правительства Кемеровской области - Кузбасса от 18.01.2023 N 18)</w:t>
      </w:r>
    </w:p>
    <w:p w14:paraId="2AC11DA5" w14:textId="77777777" w:rsidR="005A6473" w:rsidRDefault="005A6473">
      <w:pPr>
        <w:pStyle w:val="ConsPlusNormal"/>
        <w:spacing w:before="220"/>
        <w:ind w:firstLine="540"/>
        <w:jc w:val="both"/>
      </w:pPr>
      <w:r>
        <w:t>3.3. Руководителем контрольной группы или уполномоченным на проведение контрольного мероприятия должностным лицом (далее - руководитель контрольного мероприятия) готовится программа контрольного мероприятия, включающая перечень основных вопросов, подлежащих изучению в ходе контрольного мероприятия.</w:t>
      </w:r>
    </w:p>
    <w:p w14:paraId="4D9B15F6" w14:textId="77777777" w:rsidR="005A6473" w:rsidRDefault="005A6473">
      <w:pPr>
        <w:pStyle w:val="ConsPlusNormal"/>
        <w:jc w:val="both"/>
      </w:pPr>
      <w:r>
        <w:t xml:space="preserve">(в ред. </w:t>
      </w:r>
      <w:hyperlink r:id="rId37">
        <w:r>
          <w:rPr>
            <w:color w:val="0000FF"/>
          </w:rPr>
          <w:t>постановления</w:t>
        </w:r>
      </w:hyperlink>
      <w:r>
        <w:t xml:space="preserve"> Правительства Кемеровской области - Кузбасса от 18.01.2023 N 18)</w:t>
      </w:r>
    </w:p>
    <w:p w14:paraId="51A66D99" w14:textId="77777777" w:rsidR="005A6473" w:rsidRDefault="005A6473">
      <w:pPr>
        <w:pStyle w:val="ConsPlusNormal"/>
        <w:spacing w:before="220"/>
        <w:ind w:firstLine="540"/>
        <w:jc w:val="both"/>
      </w:pPr>
      <w:r>
        <w:t>Программа контрольного мероприятия утверждается руководителем государственного органа и доводится до сведения объекта контроля любым доступным способом, позволяющим подтвердить факт получения, в течение 5 рабочих дней со дня ее утверждения.</w:t>
      </w:r>
    </w:p>
    <w:p w14:paraId="78C7660A" w14:textId="77777777" w:rsidR="005A6473" w:rsidRDefault="005A6473">
      <w:pPr>
        <w:pStyle w:val="ConsPlusNormal"/>
        <w:jc w:val="both"/>
      </w:pPr>
      <w:r>
        <w:t xml:space="preserve">(в ред. </w:t>
      </w:r>
      <w:hyperlink r:id="rId38">
        <w:r>
          <w:rPr>
            <w:color w:val="0000FF"/>
          </w:rPr>
          <w:t>постановления</w:t>
        </w:r>
      </w:hyperlink>
      <w:r>
        <w:t xml:space="preserve"> Правительства Кемеровской области - Кузбасса от 18.01.2023 N 18)</w:t>
      </w:r>
    </w:p>
    <w:p w14:paraId="14A27736" w14:textId="77777777" w:rsidR="005A6473" w:rsidRDefault="005A6473">
      <w:pPr>
        <w:pStyle w:val="ConsPlusNormal"/>
        <w:spacing w:before="220"/>
        <w:ind w:firstLine="540"/>
        <w:jc w:val="both"/>
      </w:pPr>
      <w:r>
        <w:t>3.4. Решение об изменении (дополнении) программы контрольного мероприятия, о приостановлении, продлении срока проведения контрольного мероприятия, изменении проверяемого периода или состава контрольной группы принимается руководителем государственного органа на основании мотивированного обращения руководителя контрольного мероприятия в соответствии с настоящим Порядком, оформляется приказом государственного органа и доводится до сведения объекта контроля любым доступным способом, позволяющим подтвердить факт получения, в течение 5 рабочих дней со дня его подписания.</w:t>
      </w:r>
    </w:p>
    <w:p w14:paraId="37C4038C" w14:textId="77777777" w:rsidR="005A6473" w:rsidRDefault="005A6473">
      <w:pPr>
        <w:pStyle w:val="ConsPlusNormal"/>
        <w:jc w:val="both"/>
      </w:pPr>
      <w:r>
        <w:t xml:space="preserve">(в ред. </w:t>
      </w:r>
      <w:hyperlink r:id="rId39">
        <w:r>
          <w:rPr>
            <w:color w:val="0000FF"/>
          </w:rPr>
          <w:t>постановления</w:t>
        </w:r>
      </w:hyperlink>
      <w:r>
        <w:t xml:space="preserve"> Правительства Кемеровской области - Кузбасса от 18.01.2023 N 18)</w:t>
      </w:r>
    </w:p>
    <w:p w14:paraId="75C8DCC9" w14:textId="77777777" w:rsidR="005A6473" w:rsidRDefault="005A6473">
      <w:pPr>
        <w:pStyle w:val="ConsPlusNormal"/>
        <w:spacing w:before="220"/>
        <w:ind w:firstLine="540"/>
        <w:jc w:val="both"/>
      </w:pPr>
      <w:r>
        <w:lastRenderedPageBreak/>
        <w:t>На время приостановления контрольного мероприятия течение его срока приостанавливается.</w:t>
      </w:r>
    </w:p>
    <w:p w14:paraId="35CAFD70" w14:textId="77777777" w:rsidR="005A6473" w:rsidRDefault="005A6473">
      <w:pPr>
        <w:pStyle w:val="ConsPlusNormal"/>
        <w:spacing w:before="220"/>
        <w:ind w:firstLine="540"/>
        <w:jc w:val="both"/>
      </w:pPr>
      <w:r>
        <w:t>3.5.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 и оформляется приказом государственного органа.</w:t>
      </w:r>
    </w:p>
    <w:p w14:paraId="47697340" w14:textId="77777777" w:rsidR="005A6473" w:rsidRDefault="005A6473">
      <w:pPr>
        <w:pStyle w:val="ConsPlusNormal"/>
        <w:spacing w:before="220"/>
        <w:ind w:firstLine="540"/>
        <w:jc w:val="both"/>
      </w:pPr>
      <w:r>
        <w:t>Приказ о возобновлении контрольного мероприятия доводится до сведения объекта контроля любым доступным способом, позволяющим подтвердить факт получения, в течение 5 рабочих дней со дня его подписания.</w:t>
      </w:r>
    </w:p>
    <w:p w14:paraId="3377359E" w14:textId="77777777" w:rsidR="005A6473" w:rsidRDefault="005A6473">
      <w:pPr>
        <w:pStyle w:val="ConsPlusNormal"/>
        <w:jc w:val="both"/>
      </w:pPr>
      <w:r>
        <w:t xml:space="preserve">(в ред. </w:t>
      </w:r>
      <w:hyperlink r:id="rId40">
        <w:r>
          <w:rPr>
            <w:color w:val="0000FF"/>
          </w:rPr>
          <w:t>постановления</w:t>
        </w:r>
      </w:hyperlink>
      <w:r>
        <w:t xml:space="preserve"> Правительства Кемеровской области - Кузбасса от 18.01.2023 N 18)</w:t>
      </w:r>
    </w:p>
    <w:p w14:paraId="7F50C04B" w14:textId="77777777" w:rsidR="005A6473" w:rsidRDefault="005A6473">
      <w:pPr>
        <w:pStyle w:val="ConsPlusNormal"/>
        <w:spacing w:before="220"/>
        <w:ind w:firstLine="540"/>
        <w:jc w:val="both"/>
      </w:pPr>
      <w:bookmarkStart w:id="2" w:name="P124"/>
      <w:bookmarkEnd w:id="2"/>
      <w:r>
        <w:t>3.6. Во время проведения контрольного мероприятия объект контроля обязан:</w:t>
      </w:r>
    </w:p>
    <w:p w14:paraId="57EDEB8A" w14:textId="77777777" w:rsidR="005A6473" w:rsidRDefault="005A6473">
      <w:pPr>
        <w:pStyle w:val="ConsPlusNormal"/>
        <w:spacing w:before="220"/>
        <w:ind w:firstLine="540"/>
        <w:jc w:val="both"/>
      </w:pPr>
      <w:r>
        <w:t>3.6.1. Не препятствовать проведению контрольного мероприятия, в том числе обеспечивать право беспрепятственного доступа членов контрольной группы (уполномоченного на проведение контрольного мероприятия должностного лица) на территорию и в помещения с учетом требований законодательства Российской Федерации о защите государственной тайны.</w:t>
      </w:r>
    </w:p>
    <w:p w14:paraId="5D71F55B" w14:textId="77777777" w:rsidR="005A6473" w:rsidRDefault="005A6473">
      <w:pPr>
        <w:pStyle w:val="ConsPlusNormal"/>
        <w:jc w:val="both"/>
      </w:pPr>
      <w:r>
        <w:t xml:space="preserve">(в ред. </w:t>
      </w:r>
      <w:hyperlink r:id="rId41">
        <w:r>
          <w:rPr>
            <w:color w:val="0000FF"/>
          </w:rPr>
          <w:t>постановления</w:t>
        </w:r>
      </w:hyperlink>
      <w:r>
        <w:t xml:space="preserve"> Правительства Кемеровской области - Кузбасса от 18.01.2023 N 18)</w:t>
      </w:r>
    </w:p>
    <w:p w14:paraId="77DE974C" w14:textId="77777777" w:rsidR="005A6473" w:rsidRDefault="005A6473">
      <w:pPr>
        <w:pStyle w:val="ConsPlusNormal"/>
        <w:spacing w:before="220"/>
        <w:ind w:firstLine="540"/>
        <w:jc w:val="both"/>
      </w:pPr>
      <w:r>
        <w:t>3.6.2. Представлять по письменному или устному запросу контрольной группы (уполномоченного на проведение контрольного мероприятия должностного лица) в установленный в запросе срок необходимые для проведения контрольного мероприятия документы и материалы, включая служебную переписку в электронном виде, объяснения в письменной и устной формах, а также предоставлять доступ к информационным системам, владельцем или оператором которых является объект контроля.</w:t>
      </w:r>
    </w:p>
    <w:p w14:paraId="315F2663" w14:textId="77777777" w:rsidR="005A6473" w:rsidRDefault="005A6473">
      <w:pPr>
        <w:pStyle w:val="ConsPlusNormal"/>
        <w:jc w:val="both"/>
      </w:pPr>
      <w:r>
        <w:t>(</w:t>
      </w:r>
      <w:proofErr w:type="spellStart"/>
      <w:r>
        <w:t>пп</w:t>
      </w:r>
      <w:proofErr w:type="spellEnd"/>
      <w:r>
        <w:t xml:space="preserve">. 3.6.2 в ред. </w:t>
      </w:r>
      <w:hyperlink r:id="rId42">
        <w:r>
          <w:rPr>
            <w:color w:val="0000FF"/>
          </w:rPr>
          <w:t>постановления</w:t>
        </w:r>
      </w:hyperlink>
      <w:r>
        <w:t xml:space="preserve"> Правительства Кемеровской области - Кузбасса от 18.01.2023 N 18)</w:t>
      </w:r>
    </w:p>
    <w:p w14:paraId="2A506D79" w14:textId="77777777" w:rsidR="005A6473" w:rsidRDefault="005A6473">
      <w:pPr>
        <w:pStyle w:val="ConsPlusNormal"/>
        <w:spacing w:before="220"/>
        <w:ind w:firstLine="540"/>
        <w:jc w:val="both"/>
      </w:pPr>
      <w:r>
        <w:t>3.6.3. Обеспечивать необходимые условия для работы контрольной группы (уполномоченного на проведение контрольного мероприятия должностного лица), в том числе предоставлять отдельные помещения для работы, оргтехнику, средства связи (за исключением мобильной связи) и иные необходимые для проведения контрольного мероприятия средства, оборудование и автотранспорт.</w:t>
      </w:r>
    </w:p>
    <w:p w14:paraId="6A8475B3" w14:textId="77777777" w:rsidR="005A6473" w:rsidRDefault="005A6473">
      <w:pPr>
        <w:pStyle w:val="ConsPlusNormal"/>
        <w:jc w:val="both"/>
      </w:pPr>
      <w:r>
        <w:t xml:space="preserve">(в ред. </w:t>
      </w:r>
      <w:hyperlink r:id="rId43">
        <w:r>
          <w:rPr>
            <w:color w:val="0000FF"/>
          </w:rPr>
          <w:t>постановления</w:t>
        </w:r>
      </w:hyperlink>
      <w:r>
        <w:t xml:space="preserve"> Правительства Кемеровской области - Кузбасса от 18.01.2023 N 18)</w:t>
      </w:r>
    </w:p>
    <w:p w14:paraId="76A43D73" w14:textId="77777777" w:rsidR="005A6473" w:rsidRDefault="005A6473">
      <w:pPr>
        <w:pStyle w:val="ConsPlusNormal"/>
        <w:spacing w:before="220"/>
        <w:ind w:firstLine="540"/>
        <w:jc w:val="both"/>
      </w:pPr>
      <w:r>
        <w:t>3.7. Объект контроля, его руководитель, иные должностные лица или уполномоченные представители, необоснованно препятствующие проведению контрольных мероприятий, уклоняющиеся от их проведения и (или) представления предусмотренной законом и необходимой для осуществления контрольной деятельности информации, а также не исполняющие в установленный срок требование об устранении выявленных нарушений, устранении причин и условий нарушений, несут ответственность в соответствии с законодательством Российской Федерации.</w:t>
      </w:r>
    </w:p>
    <w:p w14:paraId="15D6546C" w14:textId="77777777" w:rsidR="005A6473" w:rsidRDefault="005A6473">
      <w:pPr>
        <w:pStyle w:val="ConsPlusNormal"/>
        <w:jc w:val="both"/>
      </w:pPr>
      <w:r>
        <w:t xml:space="preserve">(п. 3.7 в ред. </w:t>
      </w:r>
      <w:hyperlink r:id="rId44">
        <w:r>
          <w:rPr>
            <w:color w:val="0000FF"/>
          </w:rPr>
          <w:t>постановления</w:t>
        </w:r>
      </w:hyperlink>
      <w:r>
        <w:t xml:space="preserve"> Правительства Кемеровской области - Кузбасса от 18.01.2023 N 18)</w:t>
      </w:r>
    </w:p>
    <w:p w14:paraId="5A717F96" w14:textId="77777777" w:rsidR="005A6473" w:rsidRDefault="005A6473">
      <w:pPr>
        <w:pStyle w:val="ConsPlusNormal"/>
        <w:spacing w:before="220"/>
        <w:ind w:firstLine="540"/>
        <w:jc w:val="both"/>
      </w:pPr>
      <w:r>
        <w:t xml:space="preserve">3.8 - 3.9. Исключены. - </w:t>
      </w:r>
      <w:hyperlink r:id="rId45">
        <w:r>
          <w:rPr>
            <w:color w:val="0000FF"/>
          </w:rPr>
          <w:t>Постановление</w:t>
        </w:r>
      </w:hyperlink>
      <w:r>
        <w:t xml:space="preserve"> Правительства Кемеровской области - Кузбасса от 18.01.2023 N 18.</w:t>
      </w:r>
    </w:p>
    <w:p w14:paraId="4F387ADA" w14:textId="77777777" w:rsidR="005A6473" w:rsidRDefault="005A6473">
      <w:pPr>
        <w:pStyle w:val="ConsPlusNormal"/>
        <w:spacing w:before="220"/>
        <w:ind w:firstLine="540"/>
        <w:jc w:val="both"/>
      </w:pPr>
      <w:r>
        <w:t>3.10. Истребуемые документы и материалы, включая служебную переписку в электронном виде, объяснения в письменной форме, представляются по электронной почте (за исключением случаев, если контрольной группой (уполномоченным на проведение контрольного мероприятия должностным лицом) установлена необходимость их представления на бумажном носителе в подлинниках или копиях, заверенных объектом контроля).</w:t>
      </w:r>
    </w:p>
    <w:p w14:paraId="44CDE379" w14:textId="77777777" w:rsidR="005A6473" w:rsidRDefault="005A6473">
      <w:pPr>
        <w:pStyle w:val="ConsPlusNormal"/>
        <w:spacing w:before="220"/>
        <w:ind w:firstLine="540"/>
        <w:jc w:val="both"/>
      </w:pPr>
      <w:r>
        <w:t xml:space="preserve">Срок представления объектом контроля истребуемых документов и материалов, включая служебную переписку в электронном виде, объяснений, предоставления доступа к информационным системам, владельцем или оператором которых является объект контроля, </w:t>
      </w:r>
      <w:r>
        <w:lastRenderedPageBreak/>
        <w:t>исчисляется с даты получения объектом контроля запроса и может быть продлен руководителем государственного органа по письменному ходатайству объекта контроля не более чем на 3 рабочих дня (однократно).</w:t>
      </w:r>
    </w:p>
    <w:p w14:paraId="299C707A" w14:textId="77777777" w:rsidR="005A6473" w:rsidRDefault="005A6473">
      <w:pPr>
        <w:pStyle w:val="ConsPlusNormal"/>
        <w:spacing w:before="220"/>
        <w:ind w:firstLine="540"/>
        <w:jc w:val="both"/>
      </w:pPr>
      <w:r>
        <w:t>В случае непредставления (представления не в полном объеме) или несвоевременного представления объектом контроля истребуемых документов и материалов, включая служебную переписку в электронном виде, объяснений, непредоставления доступа к информационным системам, владельцем или оператором которых является объект контроля, составляется акт, форма которого может быть установлена государственным органом.</w:t>
      </w:r>
    </w:p>
    <w:p w14:paraId="7193B1CA" w14:textId="77777777" w:rsidR="005A6473" w:rsidRDefault="005A6473">
      <w:pPr>
        <w:pStyle w:val="ConsPlusNormal"/>
        <w:jc w:val="both"/>
      </w:pPr>
      <w:r>
        <w:t xml:space="preserve">(п. 3.10 в ред. </w:t>
      </w:r>
      <w:hyperlink r:id="rId46">
        <w:r>
          <w:rPr>
            <w:color w:val="0000FF"/>
          </w:rPr>
          <w:t>постановления</w:t>
        </w:r>
      </w:hyperlink>
      <w:r>
        <w:t xml:space="preserve"> Правительства Кемеровской области - Кузбасса от 18.01.2023 N 18)</w:t>
      </w:r>
    </w:p>
    <w:p w14:paraId="4A18786F" w14:textId="77777777" w:rsidR="005A6473" w:rsidRDefault="005A6473">
      <w:pPr>
        <w:pStyle w:val="ConsPlusNormal"/>
        <w:spacing w:before="220"/>
        <w:ind w:firstLine="540"/>
        <w:jc w:val="both"/>
      </w:pPr>
      <w:r>
        <w:t>3.11. Все документы, составляемые должностными лицами государственного органа в рамках контрольного мероприятия, приобщаются к материалам контрольного мероприятия, учитываются и хранятся в порядке, установленном законодательством Российской Федерации и Кемеровской области - Кузбасса, в том числе с использованием автоматизированной информационной системы.</w:t>
      </w:r>
    </w:p>
    <w:p w14:paraId="27D12373" w14:textId="77777777" w:rsidR="005A6473" w:rsidRDefault="005A6473">
      <w:pPr>
        <w:pStyle w:val="ConsPlusNormal"/>
        <w:jc w:val="both"/>
      </w:pPr>
      <w:r>
        <w:t xml:space="preserve">(в ред. </w:t>
      </w:r>
      <w:hyperlink r:id="rId47">
        <w:r>
          <w:rPr>
            <w:color w:val="0000FF"/>
          </w:rPr>
          <w:t>постановления</w:t>
        </w:r>
      </w:hyperlink>
      <w:r>
        <w:t xml:space="preserve"> Правительства Кемеровской области - Кузбасса от 23.12.2021 N 776)</w:t>
      </w:r>
    </w:p>
    <w:p w14:paraId="1D49C68D" w14:textId="77777777" w:rsidR="005A6473" w:rsidRDefault="005A6473">
      <w:pPr>
        <w:pStyle w:val="ConsPlusNormal"/>
        <w:spacing w:before="220"/>
        <w:ind w:firstLine="540"/>
        <w:jc w:val="both"/>
      </w:pPr>
      <w:r>
        <w:t>3.12. По методу осуществления контрольного мероприятия плановые и внеплановые проверки подразделяются на камеральные и выездные.</w:t>
      </w:r>
    </w:p>
    <w:p w14:paraId="3252C58C" w14:textId="77777777" w:rsidR="005A6473" w:rsidRDefault="005A6473">
      <w:pPr>
        <w:pStyle w:val="ConsPlusNormal"/>
        <w:jc w:val="both"/>
      </w:pPr>
      <w:r>
        <w:t xml:space="preserve">(п. 3.12 в ред. </w:t>
      </w:r>
      <w:hyperlink r:id="rId48">
        <w:r>
          <w:rPr>
            <w:color w:val="0000FF"/>
          </w:rPr>
          <w:t>постановления</w:t>
        </w:r>
      </w:hyperlink>
      <w:r>
        <w:t xml:space="preserve"> Правительства Кемеровской области - Кузбасса от 18.01.2023 N 18)</w:t>
      </w:r>
    </w:p>
    <w:p w14:paraId="2C7159C9" w14:textId="77777777" w:rsidR="005A6473" w:rsidRDefault="005A6473">
      <w:pPr>
        <w:pStyle w:val="ConsPlusNormal"/>
        <w:spacing w:before="220"/>
        <w:ind w:firstLine="540"/>
        <w:jc w:val="both"/>
      </w:pPr>
      <w:r>
        <w:t>3.13. Контрольное мероприятие может быть неоднократно приостановлено приказом государственного органа на основании мотивированного обращения руководителя контрольного мероприятия:</w:t>
      </w:r>
    </w:p>
    <w:p w14:paraId="138E4A44" w14:textId="77777777" w:rsidR="005A6473" w:rsidRDefault="005A6473">
      <w:pPr>
        <w:pStyle w:val="ConsPlusNormal"/>
        <w:spacing w:before="220"/>
        <w:ind w:firstLine="540"/>
        <w:jc w:val="both"/>
      </w:pPr>
      <w:r>
        <w:t>при отсутствии у объекта контроля документов, необходимых для проведения контрольного мероприятия, на период восстановления и приведения в надлежащее состояние таких документов;</w:t>
      </w:r>
    </w:p>
    <w:p w14:paraId="54C3C8CD" w14:textId="77777777" w:rsidR="005A6473" w:rsidRDefault="005A6473">
      <w:pPr>
        <w:pStyle w:val="ConsPlusNormal"/>
        <w:spacing w:before="220"/>
        <w:ind w:firstLine="540"/>
        <w:jc w:val="both"/>
      </w:pPr>
      <w:r>
        <w:t>в случае непредставления (представления не в полном объеме) объектом контроля истребуемых документов и материалов и (или) при воспрепятствовании проведению контрольного мероприятия или уклонении от контрольного мероприятия;</w:t>
      </w:r>
    </w:p>
    <w:p w14:paraId="75FB3FDA" w14:textId="77777777" w:rsidR="005A6473" w:rsidRDefault="005A6473">
      <w:pPr>
        <w:pStyle w:val="ConsPlusNormal"/>
        <w:spacing w:before="220"/>
        <w:ind w:firstLine="540"/>
        <w:jc w:val="both"/>
      </w:pPr>
      <w:r>
        <w:t>при наличии обстоятельств, которые делают невозможным дальнейшее проведение контрольного мероприятия по причинам, не зависящим от контрольной группы (уполномоченного на проведение контрольного мероприятия должностного лица), включая наступление обстоятельств непреодолимой силы.</w:t>
      </w:r>
    </w:p>
    <w:p w14:paraId="42CD972A" w14:textId="77777777" w:rsidR="005A6473" w:rsidRDefault="005A6473">
      <w:pPr>
        <w:pStyle w:val="ConsPlusNormal"/>
        <w:spacing w:before="220"/>
        <w:ind w:firstLine="540"/>
        <w:jc w:val="both"/>
      </w:pPr>
      <w:r>
        <w:t>На время приостановления контрольного мероприятия течение его срока прерывается.</w:t>
      </w:r>
    </w:p>
    <w:p w14:paraId="642D0198" w14:textId="77777777" w:rsidR="005A6473" w:rsidRDefault="005A6473">
      <w:pPr>
        <w:pStyle w:val="ConsPlusNormal"/>
        <w:spacing w:before="220"/>
        <w:ind w:firstLine="540"/>
        <w:jc w:val="both"/>
      </w:pPr>
      <w:r>
        <w:t>В течение 5 рабочих дней со дня получения сведений об устранении причин приостановления контрольного мероприятия руководитель государственного органа издает приказ о возобновлении проведения контрольного мероприятия.</w:t>
      </w:r>
    </w:p>
    <w:p w14:paraId="2DA30E2B" w14:textId="77777777" w:rsidR="005A6473" w:rsidRDefault="005A6473">
      <w:pPr>
        <w:pStyle w:val="ConsPlusNormal"/>
        <w:spacing w:before="220"/>
        <w:ind w:firstLine="540"/>
        <w:jc w:val="both"/>
      </w:pPr>
      <w:r>
        <w:t>Общий срок приостановлений контрольного мероприятия не может составлять более 2 лет.</w:t>
      </w:r>
    </w:p>
    <w:p w14:paraId="63635B50" w14:textId="77777777" w:rsidR="005A6473" w:rsidRDefault="005A6473">
      <w:pPr>
        <w:pStyle w:val="ConsPlusNormal"/>
        <w:jc w:val="both"/>
      </w:pPr>
      <w:r>
        <w:t xml:space="preserve">(п. 3.13 в ред. </w:t>
      </w:r>
      <w:hyperlink r:id="rId49">
        <w:r>
          <w:rPr>
            <w:color w:val="0000FF"/>
          </w:rPr>
          <w:t>постановления</w:t>
        </w:r>
      </w:hyperlink>
      <w:r>
        <w:t xml:space="preserve"> Правительства Кемеровской области - Кузбасса от 18.01.2023 N 18)</w:t>
      </w:r>
    </w:p>
    <w:p w14:paraId="75B30824" w14:textId="77777777" w:rsidR="005A6473" w:rsidRDefault="005A6473">
      <w:pPr>
        <w:pStyle w:val="ConsPlusNormal"/>
        <w:spacing w:before="220"/>
        <w:ind w:firstLine="540"/>
        <w:jc w:val="both"/>
      </w:pPr>
      <w:r>
        <w:t>3.14. Проведение камеральной проверки:</w:t>
      </w:r>
    </w:p>
    <w:p w14:paraId="704C457C" w14:textId="77777777" w:rsidR="005A6473" w:rsidRDefault="005A6473">
      <w:pPr>
        <w:pStyle w:val="ConsPlusNormal"/>
        <w:spacing w:before="220"/>
        <w:ind w:firstLine="540"/>
        <w:jc w:val="both"/>
      </w:pPr>
      <w:r>
        <w:t>3.14.1. Камеральная проверка проводится по месту нахождения государственного органа и состоит в исследовании документов, информации и материалов, представленных объектом контроля по запросу государственного органа, а также документов и информации, полученных в результате анализа данных в единой информационной системе в сфере закупок товаров, работ, услуг для обеспечения государственных и муниципальных нужд.</w:t>
      </w:r>
    </w:p>
    <w:p w14:paraId="3912A25B" w14:textId="77777777" w:rsidR="005A6473" w:rsidRDefault="005A6473">
      <w:pPr>
        <w:pStyle w:val="ConsPlusNormal"/>
        <w:jc w:val="both"/>
      </w:pPr>
      <w:r>
        <w:t>(</w:t>
      </w:r>
      <w:proofErr w:type="spellStart"/>
      <w:r>
        <w:t>пп</w:t>
      </w:r>
      <w:proofErr w:type="spellEnd"/>
      <w:r>
        <w:t xml:space="preserve">. 3.14.1 в ред. </w:t>
      </w:r>
      <w:hyperlink r:id="rId50">
        <w:r>
          <w:rPr>
            <w:color w:val="0000FF"/>
          </w:rPr>
          <w:t>постановления</w:t>
        </w:r>
      </w:hyperlink>
      <w:r>
        <w:t xml:space="preserve"> Правительства Кемеровской области - Кузбасса от 18.01.2023 N 18)</w:t>
      </w:r>
    </w:p>
    <w:p w14:paraId="1AEB3DB9" w14:textId="77777777" w:rsidR="005A6473" w:rsidRDefault="005A6473">
      <w:pPr>
        <w:pStyle w:val="ConsPlusNormal"/>
        <w:spacing w:before="220"/>
        <w:ind w:firstLine="540"/>
        <w:jc w:val="both"/>
      </w:pPr>
      <w:r>
        <w:t xml:space="preserve">3.14.2. Камеральная проверка проводится должностным лицом (должностными лицами) </w:t>
      </w:r>
      <w:r>
        <w:lastRenderedPageBreak/>
        <w:t>государственного органа и не может превышать 30 рабочих дней со дня получения от объекта контроля информации, документов и материалов, представленных по запросу государственного органа.</w:t>
      </w:r>
    </w:p>
    <w:p w14:paraId="4DABB2AE" w14:textId="77777777" w:rsidR="005A6473" w:rsidRDefault="005A6473">
      <w:pPr>
        <w:pStyle w:val="ConsPlusNormal"/>
        <w:spacing w:before="220"/>
        <w:ind w:firstLine="540"/>
        <w:jc w:val="both"/>
      </w:pPr>
      <w:r>
        <w:t>3.14.3. При проведении камеральной проверки в срок ее проведения не засчитываются периоды времени с даты отправки запроса государственного органа до даты представления документов и материалов объектом проверки.</w:t>
      </w:r>
    </w:p>
    <w:p w14:paraId="4EF29A32" w14:textId="77777777" w:rsidR="005A6473" w:rsidRDefault="005A6473">
      <w:pPr>
        <w:pStyle w:val="ConsPlusNormal"/>
        <w:spacing w:before="220"/>
        <w:ind w:firstLine="540"/>
        <w:jc w:val="both"/>
      </w:pPr>
      <w:r>
        <w:t>3.14.4. Результаты камеральной проверки оформляются актом, который подписывается контрольной группой (уполномоченным на проведение контрольного мероприятия должностным лицом), в сроки, установленные в приказе о назначении контрольного мероприятия.</w:t>
      </w:r>
    </w:p>
    <w:p w14:paraId="4C1259F6" w14:textId="77777777" w:rsidR="005A6473" w:rsidRDefault="005A6473">
      <w:pPr>
        <w:pStyle w:val="ConsPlusNormal"/>
        <w:jc w:val="both"/>
      </w:pPr>
      <w:r>
        <w:t xml:space="preserve">(в ред. </w:t>
      </w:r>
      <w:hyperlink r:id="rId51">
        <w:r>
          <w:rPr>
            <w:color w:val="0000FF"/>
          </w:rPr>
          <w:t>постановления</w:t>
        </w:r>
      </w:hyperlink>
      <w:r>
        <w:t xml:space="preserve"> Правительства Кемеровской области - Кузбасса от 18.01.2023 N 18)</w:t>
      </w:r>
    </w:p>
    <w:p w14:paraId="77121E7C" w14:textId="77777777" w:rsidR="005A6473" w:rsidRDefault="005A6473">
      <w:pPr>
        <w:pStyle w:val="ConsPlusNormal"/>
        <w:spacing w:before="220"/>
        <w:ind w:firstLine="540"/>
        <w:jc w:val="both"/>
      </w:pPr>
      <w:r>
        <w:t>3.14.5. Копия акта камеральной проверки в течение 10 рабочих дней со дня его подписания вручается (направляется) представителю объекта контроля любым доступным способом, позволяющим подтвердить факт получения.</w:t>
      </w:r>
    </w:p>
    <w:p w14:paraId="0D287F60" w14:textId="77777777" w:rsidR="005A6473" w:rsidRDefault="005A6473">
      <w:pPr>
        <w:pStyle w:val="ConsPlusNormal"/>
        <w:jc w:val="both"/>
      </w:pPr>
      <w:r>
        <w:t>(</w:t>
      </w:r>
      <w:proofErr w:type="spellStart"/>
      <w:r>
        <w:t>пп</w:t>
      </w:r>
      <w:proofErr w:type="spellEnd"/>
      <w:r>
        <w:t xml:space="preserve">. 3.14.5 в ред. </w:t>
      </w:r>
      <w:hyperlink r:id="rId52">
        <w:r>
          <w:rPr>
            <w:color w:val="0000FF"/>
          </w:rPr>
          <w:t>постановления</w:t>
        </w:r>
      </w:hyperlink>
      <w:r>
        <w:t xml:space="preserve"> Правительства Кемеровской области - Кузбасса от 18.01.2023 N 18)</w:t>
      </w:r>
    </w:p>
    <w:p w14:paraId="65AB30F5" w14:textId="77777777" w:rsidR="005A6473" w:rsidRDefault="005A6473">
      <w:pPr>
        <w:pStyle w:val="ConsPlusNormal"/>
        <w:spacing w:before="220"/>
        <w:ind w:firstLine="540"/>
        <w:jc w:val="both"/>
      </w:pPr>
      <w:r>
        <w:t>3.14.6. Объекты контроля вправе представить письменные возражения на акт, оформленный по результатам камеральной проверки, с приложением подтверждающих документов. Руководителем контрольного мероприятия срок для представления возражений может быть установлен до 5 рабочих дней со дня получения акта объектом контроля.</w:t>
      </w:r>
    </w:p>
    <w:p w14:paraId="738211D9" w14:textId="77777777" w:rsidR="005A6473" w:rsidRDefault="005A6473">
      <w:pPr>
        <w:pStyle w:val="ConsPlusNormal"/>
        <w:jc w:val="both"/>
      </w:pPr>
      <w:r>
        <w:t xml:space="preserve">(в ред. </w:t>
      </w:r>
      <w:hyperlink r:id="rId53">
        <w:r>
          <w:rPr>
            <w:color w:val="0000FF"/>
          </w:rPr>
          <w:t>постановления</w:t>
        </w:r>
      </w:hyperlink>
      <w:r>
        <w:t xml:space="preserve"> Правительства Кемеровской области - Кузбасса от 18.01.2023 N 18)</w:t>
      </w:r>
    </w:p>
    <w:p w14:paraId="5FF3B2C8" w14:textId="77777777" w:rsidR="005A6473" w:rsidRDefault="005A6473">
      <w:pPr>
        <w:pStyle w:val="ConsPlusNormal"/>
        <w:spacing w:before="220"/>
        <w:ind w:firstLine="540"/>
        <w:jc w:val="both"/>
      </w:pPr>
      <w:r>
        <w:t>3.14.7. Руководитель контрольного мероприятия представляет на рассмотрение руководителю государственного органа: заключение на возражения объекта контроля при наличии возражений объекта контроля; отчет (служебную записку) о результатах контрольного мероприятия; акт камеральной проверки и иные материалы камеральной проверки (далее - материалы камеральной проверки).</w:t>
      </w:r>
    </w:p>
    <w:p w14:paraId="231E93BA" w14:textId="77777777" w:rsidR="005A6473" w:rsidRDefault="005A6473">
      <w:pPr>
        <w:pStyle w:val="ConsPlusNormal"/>
        <w:spacing w:before="220"/>
        <w:ind w:firstLine="540"/>
        <w:jc w:val="both"/>
      </w:pPr>
      <w:r>
        <w:t>По результатам рассмотрения материалов камеральной проверки руководителем государственного органа в срок не более 30 календарных дней с даты истечения срока представления возражений объекта контроля принимается решение:</w:t>
      </w:r>
    </w:p>
    <w:p w14:paraId="6715FDB7" w14:textId="77777777" w:rsidR="005A6473" w:rsidRDefault="005A6473">
      <w:pPr>
        <w:pStyle w:val="ConsPlusNormal"/>
        <w:spacing w:before="220"/>
        <w:ind w:firstLine="540"/>
        <w:jc w:val="both"/>
      </w:pPr>
      <w:r>
        <w:t>3.14.7.1. О направлении объекту контроля требования об устранении выявленных нарушений, устранении причин и условий нарушений.</w:t>
      </w:r>
    </w:p>
    <w:p w14:paraId="51B349B2" w14:textId="77777777" w:rsidR="005A6473" w:rsidRDefault="005A6473">
      <w:pPr>
        <w:pStyle w:val="ConsPlusNormal"/>
        <w:spacing w:before="220"/>
        <w:ind w:firstLine="540"/>
        <w:jc w:val="both"/>
      </w:pPr>
      <w:r>
        <w:t>3.14.7.2. Об отсутствии оснований для направления объекту контроля требования об устранении выявленных нарушений, устранении причин и условий нарушений.</w:t>
      </w:r>
    </w:p>
    <w:p w14:paraId="661F00F0" w14:textId="77777777" w:rsidR="005A6473" w:rsidRDefault="005A6473">
      <w:pPr>
        <w:pStyle w:val="ConsPlusNormal"/>
        <w:spacing w:before="220"/>
        <w:ind w:firstLine="540"/>
        <w:jc w:val="both"/>
      </w:pPr>
      <w:r>
        <w:t>3.14.7.3. О проведении выездной проверки.</w:t>
      </w:r>
    </w:p>
    <w:p w14:paraId="4E73D7C5" w14:textId="77777777" w:rsidR="005A6473" w:rsidRDefault="005A6473">
      <w:pPr>
        <w:pStyle w:val="ConsPlusNormal"/>
        <w:jc w:val="both"/>
      </w:pPr>
      <w:r>
        <w:t>(</w:t>
      </w:r>
      <w:proofErr w:type="spellStart"/>
      <w:r>
        <w:t>пп</w:t>
      </w:r>
      <w:proofErr w:type="spellEnd"/>
      <w:r>
        <w:t xml:space="preserve">. 3.14.7 в ред. </w:t>
      </w:r>
      <w:hyperlink r:id="rId54">
        <w:r>
          <w:rPr>
            <w:color w:val="0000FF"/>
          </w:rPr>
          <w:t>постановления</w:t>
        </w:r>
      </w:hyperlink>
      <w:r>
        <w:t xml:space="preserve"> Правительства Кемеровской области - Кузбасса от 18.01.2023 N 18)</w:t>
      </w:r>
    </w:p>
    <w:p w14:paraId="4D297F93" w14:textId="77777777" w:rsidR="005A6473" w:rsidRDefault="005A6473">
      <w:pPr>
        <w:pStyle w:val="ConsPlusNormal"/>
        <w:spacing w:before="220"/>
        <w:ind w:firstLine="540"/>
        <w:jc w:val="both"/>
      </w:pPr>
      <w:r>
        <w:t>3.15. Проведение выездной проверки:</w:t>
      </w:r>
    </w:p>
    <w:p w14:paraId="4C101087" w14:textId="77777777" w:rsidR="005A6473" w:rsidRDefault="005A6473">
      <w:pPr>
        <w:pStyle w:val="ConsPlusNormal"/>
        <w:spacing w:before="220"/>
        <w:ind w:firstLine="540"/>
        <w:jc w:val="both"/>
      </w:pPr>
      <w:r>
        <w:t>3.15.1. Выездная проверка проводится по месту нахождения и (или) месту фактического осуществления деятельности объекта контроля.</w:t>
      </w:r>
    </w:p>
    <w:p w14:paraId="1F56FAFD" w14:textId="77777777" w:rsidR="005A6473" w:rsidRDefault="005A6473">
      <w:pPr>
        <w:pStyle w:val="ConsPlusNormal"/>
        <w:jc w:val="both"/>
      </w:pPr>
      <w:r>
        <w:t>(</w:t>
      </w:r>
      <w:proofErr w:type="spellStart"/>
      <w:r>
        <w:t>пп</w:t>
      </w:r>
      <w:proofErr w:type="spellEnd"/>
      <w:r>
        <w:t xml:space="preserve">. 3.15.1 в ред. </w:t>
      </w:r>
      <w:hyperlink r:id="rId55">
        <w:r>
          <w:rPr>
            <w:color w:val="0000FF"/>
          </w:rPr>
          <w:t>постановления</w:t>
        </w:r>
      </w:hyperlink>
      <w:r>
        <w:t xml:space="preserve"> Правительства Кемеровской области - Кузбасса от 18.01.2023 N 18)</w:t>
      </w:r>
    </w:p>
    <w:p w14:paraId="66E77D9F" w14:textId="77777777" w:rsidR="005A6473" w:rsidRDefault="005A6473">
      <w:pPr>
        <w:pStyle w:val="ConsPlusNormal"/>
        <w:spacing w:before="220"/>
        <w:ind w:firstLine="540"/>
        <w:jc w:val="both"/>
      </w:pPr>
      <w:r>
        <w:t>3.15.2. Срок проведения выездной проверки не может превышать 30 рабочих дней.</w:t>
      </w:r>
    </w:p>
    <w:p w14:paraId="59CB2210" w14:textId="77777777" w:rsidR="005A6473" w:rsidRDefault="005A6473">
      <w:pPr>
        <w:pStyle w:val="ConsPlusNormal"/>
        <w:spacing w:before="220"/>
        <w:ind w:firstLine="540"/>
        <w:jc w:val="both"/>
      </w:pPr>
      <w:r>
        <w:t xml:space="preserve">3.15.3. Руководитель государственного органа может продлить срок проведения выездной проверки на основании мотивированного обращения руководителя контрольного мероприятия на срок не более 30 рабочих дней. При этом срок проведения проверки продлевается не более одного раза, за исключением случая несоблюдения объектом проверки требований </w:t>
      </w:r>
      <w:hyperlink w:anchor="P124">
        <w:r>
          <w:rPr>
            <w:color w:val="0000FF"/>
          </w:rPr>
          <w:t>пункта 3.6</w:t>
        </w:r>
      </w:hyperlink>
      <w:r>
        <w:t xml:space="preserve"> настоящего Порядка.</w:t>
      </w:r>
    </w:p>
    <w:p w14:paraId="60E6AFD4" w14:textId="77777777" w:rsidR="005A6473" w:rsidRDefault="005A6473">
      <w:pPr>
        <w:pStyle w:val="ConsPlusNormal"/>
        <w:jc w:val="both"/>
      </w:pPr>
      <w:r>
        <w:lastRenderedPageBreak/>
        <w:t xml:space="preserve">(в ред. </w:t>
      </w:r>
      <w:hyperlink r:id="rId56">
        <w:r>
          <w:rPr>
            <w:color w:val="0000FF"/>
          </w:rPr>
          <w:t>постановления</w:t>
        </w:r>
      </w:hyperlink>
      <w:r>
        <w:t xml:space="preserve"> Правительства Кемеровской области - Кузбасса от 18.01.2023 N 18)</w:t>
      </w:r>
    </w:p>
    <w:p w14:paraId="0CF44710" w14:textId="77777777" w:rsidR="005A6473" w:rsidRDefault="005A6473">
      <w:pPr>
        <w:pStyle w:val="ConsPlusNormal"/>
        <w:spacing w:before="220"/>
        <w:ind w:firstLine="540"/>
        <w:jc w:val="both"/>
      </w:pPr>
      <w:r>
        <w:t xml:space="preserve">3.15.4. Исключен. - </w:t>
      </w:r>
      <w:hyperlink r:id="rId57">
        <w:r>
          <w:rPr>
            <w:color w:val="0000FF"/>
          </w:rPr>
          <w:t>Постановление</w:t>
        </w:r>
      </w:hyperlink>
      <w:r>
        <w:t xml:space="preserve"> Правительства Кемеровской области - Кузбасса от 18.01.2023 N 18.</w:t>
      </w:r>
    </w:p>
    <w:p w14:paraId="1256EBA2" w14:textId="77777777" w:rsidR="005A6473" w:rsidRDefault="005A6473">
      <w:pPr>
        <w:pStyle w:val="ConsPlusNormal"/>
        <w:spacing w:before="220"/>
        <w:ind w:firstLine="540"/>
        <w:jc w:val="both"/>
      </w:pPr>
      <w:r>
        <w:t>3.15.5. В ходе выездных контрольных мероприятий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письменным и устным объяснениям, справкам и сведениям должностных, материально ответственных и иных лиц объекта контроля и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обмеров и других действий по контролю.</w:t>
      </w:r>
    </w:p>
    <w:p w14:paraId="2B9A6FE2" w14:textId="77777777" w:rsidR="005A6473" w:rsidRDefault="005A6473">
      <w:pPr>
        <w:pStyle w:val="ConsPlusNormal"/>
        <w:jc w:val="both"/>
      </w:pPr>
      <w:r>
        <w:t xml:space="preserve">(в ред. </w:t>
      </w:r>
      <w:hyperlink r:id="rId58">
        <w:r>
          <w:rPr>
            <w:color w:val="0000FF"/>
          </w:rPr>
          <w:t>постановления</w:t>
        </w:r>
      </w:hyperlink>
      <w:r>
        <w:t xml:space="preserve"> Правительства Кемеровской области - Кузбасса от 18.01.2023 N 18)</w:t>
      </w:r>
    </w:p>
    <w:p w14:paraId="5EC2F642" w14:textId="77777777" w:rsidR="005A6473" w:rsidRDefault="005A6473">
      <w:pPr>
        <w:pStyle w:val="ConsPlusNormal"/>
        <w:spacing w:before="220"/>
        <w:ind w:firstLine="540"/>
        <w:jc w:val="both"/>
      </w:pPr>
      <w:r>
        <w:t xml:space="preserve">3.15.6 - 3.15.9. Исключены. - </w:t>
      </w:r>
      <w:hyperlink r:id="rId59">
        <w:r>
          <w:rPr>
            <w:color w:val="0000FF"/>
          </w:rPr>
          <w:t>Постановление</w:t>
        </w:r>
      </w:hyperlink>
      <w:r>
        <w:t xml:space="preserve"> Правительства Кемеровской области - Кузбасса от 18.01.2023 N 18.</w:t>
      </w:r>
    </w:p>
    <w:p w14:paraId="786E34EA" w14:textId="77777777" w:rsidR="005A6473" w:rsidRDefault="005A6473">
      <w:pPr>
        <w:pStyle w:val="ConsPlusNormal"/>
        <w:spacing w:before="220"/>
        <w:ind w:firstLine="540"/>
        <w:jc w:val="both"/>
      </w:pPr>
      <w:r>
        <w:t>3.15.10. Результаты выездных проверок оформляются актом, который подписывается контрольной группой (уполномоченным на проведение контрольного мероприятия должностным лицом), в сроки, установленные в приказе о назначении контрольного мероприятия.</w:t>
      </w:r>
    </w:p>
    <w:p w14:paraId="36F0E746" w14:textId="77777777" w:rsidR="005A6473" w:rsidRDefault="005A6473">
      <w:pPr>
        <w:pStyle w:val="ConsPlusNormal"/>
        <w:jc w:val="both"/>
      </w:pPr>
      <w:r>
        <w:t xml:space="preserve">(в ред. </w:t>
      </w:r>
      <w:hyperlink r:id="rId60">
        <w:r>
          <w:rPr>
            <w:color w:val="0000FF"/>
          </w:rPr>
          <w:t>постановления</w:t>
        </w:r>
      </w:hyperlink>
      <w:r>
        <w:t xml:space="preserve"> Правительства Кемеровской области - Кузбасса от 18.01.2023 N 18)</w:t>
      </w:r>
    </w:p>
    <w:p w14:paraId="52E5426B" w14:textId="77777777" w:rsidR="005A6473" w:rsidRDefault="005A6473">
      <w:pPr>
        <w:pStyle w:val="ConsPlusNormal"/>
        <w:spacing w:before="220"/>
        <w:ind w:firstLine="540"/>
        <w:jc w:val="both"/>
      </w:pPr>
      <w:r>
        <w:t xml:space="preserve">Абзац исключен. - </w:t>
      </w:r>
      <w:hyperlink r:id="rId61">
        <w:r>
          <w:rPr>
            <w:color w:val="0000FF"/>
          </w:rPr>
          <w:t>Постановление</w:t>
        </w:r>
      </w:hyperlink>
      <w:r>
        <w:t xml:space="preserve"> Правительства Кемеровской области - Кузбасса от 18.01.2023 N 18.</w:t>
      </w:r>
    </w:p>
    <w:p w14:paraId="4031E27B" w14:textId="77777777" w:rsidR="005A6473" w:rsidRDefault="005A6473">
      <w:pPr>
        <w:pStyle w:val="ConsPlusNormal"/>
        <w:spacing w:before="220"/>
        <w:ind w:firstLine="540"/>
        <w:jc w:val="both"/>
      </w:pPr>
      <w:r>
        <w:t>3.15.11. Копия акта выездной проверки в течение 10 рабочих дней со дня его подписания вручается (направляется) представителю объекта контроля любым доступным способом, позволяющим подтвердить факт получения.</w:t>
      </w:r>
    </w:p>
    <w:p w14:paraId="54CA59D4" w14:textId="77777777" w:rsidR="005A6473" w:rsidRDefault="005A6473">
      <w:pPr>
        <w:pStyle w:val="ConsPlusNormal"/>
        <w:jc w:val="both"/>
      </w:pPr>
      <w:r>
        <w:t>(</w:t>
      </w:r>
      <w:proofErr w:type="spellStart"/>
      <w:r>
        <w:t>пп</w:t>
      </w:r>
      <w:proofErr w:type="spellEnd"/>
      <w:r>
        <w:t xml:space="preserve">. 3.15.11 в ред. </w:t>
      </w:r>
      <w:hyperlink r:id="rId62">
        <w:r>
          <w:rPr>
            <w:color w:val="0000FF"/>
          </w:rPr>
          <w:t>постановления</w:t>
        </w:r>
      </w:hyperlink>
      <w:r>
        <w:t xml:space="preserve"> Правительства Кемеровской области - Кузбасса от 18.01.2023 N 18)</w:t>
      </w:r>
    </w:p>
    <w:p w14:paraId="71E50F5A" w14:textId="77777777" w:rsidR="005A6473" w:rsidRDefault="005A6473">
      <w:pPr>
        <w:pStyle w:val="ConsPlusNormal"/>
        <w:spacing w:before="220"/>
        <w:ind w:firstLine="540"/>
        <w:jc w:val="both"/>
      </w:pPr>
      <w:r>
        <w:t>3.15.12. К акту выездных проверок прилагаются документы, полученные в результате контрольных действий, результаты экспертиз (исследований), фото-, видео- и аудиоматериалы, за исключением документов, размещенных в государственных информационных системах.</w:t>
      </w:r>
    </w:p>
    <w:p w14:paraId="7B8ADAC4" w14:textId="77777777" w:rsidR="005A6473" w:rsidRDefault="005A6473">
      <w:pPr>
        <w:pStyle w:val="ConsPlusNormal"/>
        <w:jc w:val="both"/>
      </w:pPr>
      <w:r>
        <w:t xml:space="preserve">(в ред. </w:t>
      </w:r>
      <w:hyperlink r:id="rId63">
        <w:r>
          <w:rPr>
            <w:color w:val="0000FF"/>
          </w:rPr>
          <w:t>постановления</w:t>
        </w:r>
      </w:hyperlink>
      <w:r>
        <w:t xml:space="preserve"> Правительства Кемеровской области - Кузбасса от 23.12.2021 N 776)</w:t>
      </w:r>
    </w:p>
    <w:p w14:paraId="18F780C6" w14:textId="77777777" w:rsidR="005A6473" w:rsidRDefault="005A6473">
      <w:pPr>
        <w:pStyle w:val="ConsPlusNormal"/>
        <w:spacing w:before="220"/>
        <w:ind w:firstLine="540"/>
        <w:jc w:val="both"/>
      </w:pPr>
      <w:r>
        <w:t>3.15.13. Объект контроля вправе представить письменные возражения на акт выездной проверки с приложением подтверждающих документов. Руководителем контрольного мероприятия срок для представления возражений может быть установлен до 5 рабочих дней со дня получения акта объектом контроля.</w:t>
      </w:r>
    </w:p>
    <w:p w14:paraId="6A13F13C" w14:textId="77777777" w:rsidR="005A6473" w:rsidRDefault="005A6473">
      <w:pPr>
        <w:pStyle w:val="ConsPlusNormal"/>
        <w:jc w:val="both"/>
      </w:pPr>
      <w:r>
        <w:t xml:space="preserve">(в ред. </w:t>
      </w:r>
      <w:hyperlink r:id="rId64">
        <w:r>
          <w:rPr>
            <w:color w:val="0000FF"/>
          </w:rPr>
          <w:t>постановления</w:t>
        </w:r>
      </w:hyperlink>
      <w:r>
        <w:t xml:space="preserve"> Правительства Кемеровской области - Кузбасса от 18.01.2023 N 18)</w:t>
      </w:r>
    </w:p>
    <w:p w14:paraId="1A1A8BAD" w14:textId="77777777" w:rsidR="005A6473" w:rsidRDefault="005A6473">
      <w:pPr>
        <w:pStyle w:val="ConsPlusNormal"/>
        <w:spacing w:before="220"/>
        <w:ind w:firstLine="540"/>
        <w:jc w:val="both"/>
      </w:pPr>
      <w:r>
        <w:t>3.15.14. Руководитель контрольного мероприятия представляет на рассмотрение руководителю государственного органа: заключение на возражения объекта контроля при наличии возражений объекта контроля; отчет (служебную записку) о результатах контрольного мероприятия; акт выездной проверки и иные материалы выездной проверки (далее - материалы выездной проверки).</w:t>
      </w:r>
    </w:p>
    <w:p w14:paraId="076D2F83" w14:textId="77777777" w:rsidR="005A6473" w:rsidRDefault="005A6473">
      <w:pPr>
        <w:pStyle w:val="ConsPlusNormal"/>
        <w:spacing w:before="220"/>
        <w:ind w:firstLine="540"/>
        <w:jc w:val="both"/>
      </w:pPr>
      <w:r>
        <w:t>По результатам рассмотрения материалов выездной проверки руководителем государственного органа в срок не более 30 календарных дней с даты истечения срока представления возражений объекта контроля принимается решение:</w:t>
      </w:r>
    </w:p>
    <w:p w14:paraId="02C468E5" w14:textId="77777777" w:rsidR="005A6473" w:rsidRDefault="005A6473">
      <w:pPr>
        <w:pStyle w:val="ConsPlusNormal"/>
        <w:spacing w:before="220"/>
        <w:ind w:firstLine="540"/>
        <w:jc w:val="both"/>
      </w:pPr>
      <w:r>
        <w:t>3.15.14.1. О направлении объекту контроля требования об устранении выявленных нарушений, устранении причин и условий нарушений.</w:t>
      </w:r>
    </w:p>
    <w:p w14:paraId="43F8C46D" w14:textId="77777777" w:rsidR="005A6473" w:rsidRDefault="005A6473">
      <w:pPr>
        <w:pStyle w:val="ConsPlusNormal"/>
        <w:spacing w:before="220"/>
        <w:ind w:firstLine="540"/>
        <w:jc w:val="both"/>
      </w:pPr>
      <w:r>
        <w:lastRenderedPageBreak/>
        <w:t>3.15.14.2. Об отсутствии оснований для направления объекту контроля требования об устранении выявленных нарушений, устранении причин и условий нарушений.</w:t>
      </w:r>
    </w:p>
    <w:p w14:paraId="39945C06" w14:textId="77777777" w:rsidR="005A6473" w:rsidRDefault="005A6473">
      <w:pPr>
        <w:pStyle w:val="ConsPlusNormal"/>
        <w:jc w:val="both"/>
      </w:pPr>
      <w:r>
        <w:t>(</w:t>
      </w:r>
      <w:proofErr w:type="spellStart"/>
      <w:r>
        <w:t>пп</w:t>
      </w:r>
      <w:proofErr w:type="spellEnd"/>
      <w:r>
        <w:t xml:space="preserve">. 3.15.14 в ред. </w:t>
      </w:r>
      <w:hyperlink r:id="rId65">
        <w:r>
          <w:rPr>
            <w:color w:val="0000FF"/>
          </w:rPr>
          <w:t>постановления</w:t>
        </w:r>
      </w:hyperlink>
      <w:r>
        <w:t xml:space="preserve"> Правительства Кемеровской области - Кузбасса от 18.01.2023 N 18)</w:t>
      </w:r>
    </w:p>
    <w:p w14:paraId="0B9B152B" w14:textId="77777777" w:rsidR="005A6473" w:rsidRDefault="005A6473">
      <w:pPr>
        <w:pStyle w:val="ConsPlusNormal"/>
        <w:jc w:val="both"/>
      </w:pPr>
    </w:p>
    <w:p w14:paraId="5787D4EE" w14:textId="77777777" w:rsidR="005A6473" w:rsidRDefault="005A6473">
      <w:pPr>
        <w:pStyle w:val="ConsPlusTitle"/>
        <w:jc w:val="center"/>
        <w:outlineLvl w:val="1"/>
      </w:pPr>
      <w:r>
        <w:t>4. Реализация результатов контрольных мероприятий</w:t>
      </w:r>
    </w:p>
    <w:p w14:paraId="1100A527" w14:textId="77777777" w:rsidR="005A6473" w:rsidRDefault="005A6473">
      <w:pPr>
        <w:pStyle w:val="ConsPlusNormal"/>
        <w:jc w:val="center"/>
      </w:pPr>
      <w:r>
        <w:t xml:space="preserve">(в ред. </w:t>
      </w:r>
      <w:hyperlink r:id="rId66">
        <w:r>
          <w:rPr>
            <w:color w:val="0000FF"/>
          </w:rPr>
          <w:t>постановления</w:t>
        </w:r>
      </w:hyperlink>
      <w:r>
        <w:t xml:space="preserve"> Правительства</w:t>
      </w:r>
    </w:p>
    <w:p w14:paraId="60CC71DA" w14:textId="77777777" w:rsidR="005A6473" w:rsidRDefault="005A6473">
      <w:pPr>
        <w:pStyle w:val="ConsPlusNormal"/>
        <w:jc w:val="center"/>
      </w:pPr>
      <w:r>
        <w:t>Кемеровской области - Кузбасса от 18.01.2023 N 18)</w:t>
      </w:r>
    </w:p>
    <w:p w14:paraId="1E38AA3D" w14:textId="77777777" w:rsidR="005A6473" w:rsidRDefault="005A6473">
      <w:pPr>
        <w:pStyle w:val="ConsPlusNormal"/>
        <w:jc w:val="both"/>
      </w:pPr>
    </w:p>
    <w:p w14:paraId="7EE7AB2A" w14:textId="77777777" w:rsidR="005A6473" w:rsidRDefault="005A6473">
      <w:pPr>
        <w:pStyle w:val="ConsPlusNormal"/>
        <w:ind w:firstLine="540"/>
        <w:jc w:val="both"/>
      </w:pPr>
      <w:r>
        <w:t>4.1. Руководителем контрольного мероприятия при выявлении нарушений по результатам контрольного мероприятия разрабатывается требование об устранении выявленных нарушений, устранении причин и условий нарушений, которое утверждается руководителем государственного органа.</w:t>
      </w:r>
    </w:p>
    <w:p w14:paraId="189E75A1" w14:textId="77777777" w:rsidR="005A6473" w:rsidRDefault="005A6473">
      <w:pPr>
        <w:pStyle w:val="ConsPlusNormal"/>
        <w:spacing w:before="220"/>
        <w:ind w:firstLine="540"/>
        <w:jc w:val="both"/>
      </w:pPr>
      <w:r>
        <w:t>4.2. Требование об устранении выявленных нарушений, устранении причин и условий нарушений вручается (направляется) объекту контроля любым доступным способом, позволяющим подтвердить факт получения, в срок, не превышающий 10 рабочих дней с даты его утверждения.</w:t>
      </w:r>
    </w:p>
    <w:p w14:paraId="12134F46" w14:textId="77777777" w:rsidR="005A6473" w:rsidRDefault="005A6473">
      <w:pPr>
        <w:pStyle w:val="ConsPlusNormal"/>
        <w:spacing w:before="220"/>
        <w:ind w:firstLine="540"/>
        <w:jc w:val="both"/>
      </w:pPr>
      <w:r>
        <w:t>4.3. Срок для исполнения объектом контроля требования об устранении выявленных нарушений, устранении причин и условий нарушений устанавливается государственным органом в зависимости от результатов контрольных мероприятий.</w:t>
      </w:r>
    </w:p>
    <w:p w14:paraId="09D4E33C" w14:textId="77777777" w:rsidR="005A6473" w:rsidRDefault="005A6473">
      <w:pPr>
        <w:pStyle w:val="ConsPlusNormal"/>
        <w:spacing w:before="220"/>
        <w:ind w:firstLine="540"/>
        <w:jc w:val="both"/>
      </w:pPr>
      <w:r>
        <w:t>4.4. Объект контроля представляет отчет в государственный орган о результатах исполнения требования об устранении выявленных нарушений, устранении причин и условий нарушений с приложением подтверждающих документов, информации и материалов не позднее дня, следующего за днем окончания срока его исполнения. Форма отчета о результатах исполнения требования об устранении выявленных нарушений, устранении причин и условий нарушений может быть установлена государственным органом.</w:t>
      </w:r>
    </w:p>
    <w:p w14:paraId="471E2E1E" w14:textId="77777777" w:rsidR="005A6473" w:rsidRDefault="005A6473">
      <w:pPr>
        <w:pStyle w:val="ConsPlusNormal"/>
        <w:spacing w:before="220"/>
        <w:ind w:firstLine="540"/>
        <w:jc w:val="both"/>
      </w:pPr>
      <w:r>
        <w:t>4.5. Решение о внесении изменений в требование об устранении выявленных нарушений, устранении причин и условий нарушений принимается руководителем государственного органа на основании мотивированного обращения руководителя контрольного мероприятия и доводится до сведения объекта контроля любым доступным способом, позволяющим подтвердить факт получения, в течение 5 рабочих дней со дня внесения изменений.</w:t>
      </w:r>
    </w:p>
    <w:p w14:paraId="6BDC0D03" w14:textId="77777777" w:rsidR="005A6473" w:rsidRDefault="005A6473">
      <w:pPr>
        <w:pStyle w:val="ConsPlusNormal"/>
        <w:spacing w:before="220"/>
        <w:ind w:firstLine="540"/>
        <w:jc w:val="both"/>
      </w:pPr>
      <w:r>
        <w:t xml:space="preserve">4.6. Государственные органы обязаны по требованию уполномоченного исполнительного органа Кемеровской области - Кузбасса, указанного в </w:t>
      </w:r>
      <w:hyperlink w:anchor="P44">
        <w:r>
          <w:rPr>
            <w:color w:val="0000FF"/>
          </w:rPr>
          <w:t>пункте 1.2</w:t>
        </w:r>
      </w:hyperlink>
      <w:r>
        <w:t xml:space="preserve"> настоящего Порядка, представлять запрашиваемые информацию и документы, относящиеся к сфере ведомственного контроля закупочной деятельности отдельными видами юридических лиц.</w:t>
      </w:r>
    </w:p>
    <w:p w14:paraId="73EC1D4E" w14:textId="77777777" w:rsidR="005A6473" w:rsidRDefault="005A6473">
      <w:pPr>
        <w:pStyle w:val="ConsPlusNormal"/>
        <w:jc w:val="both"/>
      </w:pPr>
    </w:p>
    <w:p w14:paraId="442D24DC" w14:textId="77777777" w:rsidR="005A6473" w:rsidRDefault="005A6473">
      <w:pPr>
        <w:pStyle w:val="ConsPlusNormal"/>
        <w:jc w:val="both"/>
      </w:pPr>
    </w:p>
    <w:p w14:paraId="12EBD894" w14:textId="77777777" w:rsidR="005A6473" w:rsidRDefault="005A6473">
      <w:pPr>
        <w:pStyle w:val="ConsPlusNormal"/>
        <w:pBdr>
          <w:bottom w:val="single" w:sz="6" w:space="0" w:color="auto"/>
        </w:pBdr>
        <w:spacing w:before="100" w:after="100"/>
        <w:jc w:val="both"/>
        <w:rPr>
          <w:sz w:val="2"/>
          <w:szCs w:val="2"/>
        </w:rPr>
      </w:pPr>
    </w:p>
    <w:p w14:paraId="6E87575F" w14:textId="77777777" w:rsidR="00366CBF" w:rsidRDefault="00366CBF"/>
    <w:sectPr w:rsidR="00366CBF" w:rsidSect="005A6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73"/>
    <w:rsid w:val="000249D3"/>
    <w:rsid w:val="0008165D"/>
    <w:rsid w:val="00095C26"/>
    <w:rsid w:val="00096712"/>
    <w:rsid w:val="001103DA"/>
    <w:rsid w:val="00135A3E"/>
    <w:rsid w:val="00187DDD"/>
    <w:rsid w:val="001A2869"/>
    <w:rsid w:val="001C234E"/>
    <w:rsid w:val="001F209A"/>
    <w:rsid w:val="002234EA"/>
    <w:rsid w:val="00245CFD"/>
    <w:rsid w:val="00246785"/>
    <w:rsid w:val="00297A32"/>
    <w:rsid w:val="002C1315"/>
    <w:rsid w:val="00366CBF"/>
    <w:rsid w:val="004203DB"/>
    <w:rsid w:val="00432EE4"/>
    <w:rsid w:val="00463625"/>
    <w:rsid w:val="00497860"/>
    <w:rsid w:val="004A2A02"/>
    <w:rsid w:val="004E66A6"/>
    <w:rsid w:val="00587A2A"/>
    <w:rsid w:val="005A6473"/>
    <w:rsid w:val="005B5913"/>
    <w:rsid w:val="006304E5"/>
    <w:rsid w:val="00633023"/>
    <w:rsid w:val="00655C50"/>
    <w:rsid w:val="00694B42"/>
    <w:rsid w:val="00736361"/>
    <w:rsid w:val="00761EAF"/>
    <w:rsid w:val="007629F7"/>
    <w:rsid w:val="0077468D"/>
    <w:rsid w:val="00781FBD"/>
    <w:rsid w:val="00782158"/>
    <w:rsid w:val="007B672E"/>
    <w:rsid w:val="00800FF7"/>
    <w:rsid w:val="0080234C"/>
    <w:rsid w:val="0084176F"/>
    <w:rsid w:val="008841F9"/>
    <w:rsid w:val="008E42D4"/>
    <w:rsid w:val="009238EE"/>
    <w:rsid w:val="00930673"/>
    <w:rsid w:val="00990498"/>
    <w:rsid w:val="009F78DA"/>
    <w:rsid w:val="00A01204"/>
    <w:rsid w:val="00A135B1"/>
    <w:rsid w:val="00A80684"/>
    <w:rsid w:val="00AB4AF5"/>
    <w:rsid w:val="00AC176A"/>
    <w:rsid w:val="00B818BB"/>
    <w:rsid w:val="00B844A9"/>
    <w:rsid w:val="00BB487F"/>
    <w:rsid w:val="00BC6CD1"/>
    <w:rsid w:val="00C35B57"/>
    <w:rsid w:val="00CB7792"/>
    <w:rsid w:val="00CD7029"/>
    <w:rsid w:val="00D3314C"/>
    <w:rsid w:val="00D5599B"/>
    <w:rsid w:val="00D80D3D"/>
    <w:rsid w:val="00E227EC"/>
    <w:rsid w:val="00E51F64"/>
    <w:rsid w:val="00E53411"/>
    <w:rsid w:val="00E92C12"/>
    <w:rsid w:val="00E97C71"/>
    <w:rsid w:val="00ED4AFA"/>
    <w:rsid w:val="00F45826"/>
    <w:rsid w:val="00F55D3A"/>
    <w:rsid w:val="00F63301"/>
    <w:rsid w:val="00F8246E"/>
    <w:rsid w:val="00FB3817"/>
    <w:rsid w:val="00FB7B44"/>
    <w:rsid w:val="00FD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2498"/>
  <w15:chartTrackingRefBased/>
  <w15:docId w15:val="{C1B4E803-778F-4B46-9F03-7FD8616C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473"/>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5A6473"/>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5A6473"/>
    <w:pPr>
      <w:widowControl w:val="0"/>
      <w:autoSpaceDE w:val="0"/>
      <w:autoSpaceDN w:val="0"/>
      <w:spacing w:after="0" w:line="240" w:lineRule="auto"/>
    </w:pPr>
    <w:rPr>
      <w:rFonts w:ascii="Tahoma" w:eastAsiaTheme="minorEastAsi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84&amp;n=131343&amp;dst=100016" TargetMode="External"/><Relationship Id="rId21" Type="http://schemas.openxmlformats.org/officeDocument/2006/relationships/hyperlink" Target="https://login.consultant.ru/link/?req=doc&amp;base=RLAW284&amp;n=122072&amp;dst=100011" TargetMode="External"/><Relationship Id="rId34" Type="http://schemas.openxmlformats.org/officeDocument/2006/relationships/hyperlink" Target="https://login.consultant.ru/link/?req=doc&amp;base=RLAW284&amp;n=141392&amp;dst=100010" TargetMode="External"/><Relationship Id="rId42" Type="http://schemas.openxmlformats.org/officeDocument/2006/relationships/hyperlink" Target="https://login.consultant.ru/link/?req=doc&amp;base=RLAW284&amp;n=131343&amp;dst=100040" TargetMode="External"/><Relationship Id="rId47" Type="http://schemas.openxmlformats.org/officeDocument/2006/relationships/hyperlink" Target="https://login.consultant.ru/link/?req=doc&amp;base=RLAW284&amp;n=122072&amp;dst=100011" TargetMode="External"/><Relationship Id="rId50" Type="http://schemas.openxmlformats.org/officeDocument/2006/relationships/hyperlink" Target="https://login.consultant.ru/link/?req=doc&amp;base=RLAW284&amp;n=131343&amp;dst=100060" TargetMode="External"/><Relationship Id="rId55" Type="http://schemas.openxmlformats.org/officeDocument/2006/relationships/hyperlink" Target="https://login.consultant.ru/link/?req=doc&amp;base=RLAW284&amp;n=131343&amp;dst=100075" TargetMode="External"/><Relationship Id="rId63" Type="http://schemas.openxmlformats.org/officeDocument/2006/relationships/hyperlink" Target="https://login.consultant.ru/link/?req=doc&amp;base=RLAW284&amp;n=122072&amp;dst=100014" TargetMode="External"/><Relationship Id="rId68" Type="http://schemas.openxmlformats.org/officeDocument/2006/relationships/theme" Target="theme/theme1.xml"/><Relationship Id="rId7" Type="http://schemas.openxmlformats.org/officeDocument/2006/relationships/hyperlink" Target="https://login.consultant.ru/link/?req=doc&amp;base=LAW&amp;n=453967&amp;dst=100179" TargetMode="External"/><Relationship Id="rId2" Type="http://schemas.openxmlformats.org/officeDocument/2006/relationships/settings" Target="settings.xml"/><Relationship Id="rId16" Type="http://schemas.openxmlformats.org/officeDocument/2006/relationships/hyperlink" Target="https://login.consultant.ru/link/?req=doc&amp;base=LAW&amp;n=453967&amp;dst=100139" TargetMode="External"/><Relationship Id="rId29" Type="http://schemas.openxmlformats.org/officeDocument/2006/relationships/hyperlink" Target="https://login.consultant.ru/link/?req=doc&amp;base=LAW&amp;n=453967&amp;dst=571" TargetMode="External"/><Relationship Id="rId11" Type="http://schemas.openxmlformats.org/officeDocument/2006/relationships/hyperlink" Target="https://login.consultant.ru/link/?req=doc&amp;base=RLAW284&amp;n=141392&amp;dst=100005" TargetMode="External"/><Relationship Id="rId24" Type="http://schemas.openxmlformats.org/officeDocument/2006/relationships/hyperlink" Target="https://login.consultant.ru/link/?req=doc&amp;base=RLAW284&amp;n=122072&amp;dst=100011" TargetMode="External"/><Relationship Id="rId32" Type="http://schemas.openxmlformats.org/officeDocument/2006/relationships/hyperlink" Target="https://login.consultant.ru/link/?req=doc&amp;base=RLAW284&amp;n=131343&amp;dst=100024" TargetMode="External"/><Relationship Id="rId37" Type="http://schemas.openxmlformats.org/officeDocument/2006/relationships/hyperlink" Target="https://login.consultant.ru/link/?req=doc&amp;base=RLAW284&amp;n=131343&amp;dst=100030" TargetMode="External"/><Relationship Id="rId40" Type="http://schemas.openxmlformats.org/officeDocument/2006/relationships/hyperlink" Target="https://login.consultant.ru/link/?req=doc&amp;base=RLAW284&amp;n=131343&amp;dst=100037" TargetMode="External"/><Relationship Id="rId45" Type="http://schemas.openxmlformats.org/officeDocument/2006/relationships/hyperlink" Target="https://login.consultant.ru/link/?req=doc&amp;base=RLAW284&amp;n=131343&amp;dst=100045" TargetMode="External"/><Relationship Id="rId53" Type="http://schemas.openxmlformats.org/officeDocument/2006/relationships/hyperlink" Target="https://login.consultant.ru/link/?req=doc&amp;base=RLAW284&amp;n=131343&amp;dst=100066" TargetMode="External"/><Relationship Id="rId58" Type="http://schemas.openxmlformats.org/officeDocument/2006/relationships/hyperlink" Target="https://login.consultant.ru/link/?req=doc&amp;base=RLAW284&amp;n=131343&amp;dst=100078" TargetMode="External"/><Relationship Id="rId66" Type="http://schemas.openxmlformats.org/officeDocument/2006/relationships/hyperlink" Target="https://login.consultant.ru/link/?req=doc&amp;base=RLAW284&amp;n=131343&amp;dst=100093" TargetMode="External"/><Relationship Id="rId5" Type="http://schemas.openxmlformats.org/officeDocument/2006/relationships/hyperlink" Target="https://login.consultant.ru/link/?req=doc&amp;base=RLAW284&amp;n=131343&amp;dst=100005" TargetMode="External"/><Relationship Id="rId61" Type="http://schemas.openxmlformats.org/officeDocument/2006/relationships/hyperlink" Target="https://login.consultant.ru/link/?req=doc&amp;base=RLAW284&amp;n=131343&amp;dst=100082" TargetMode="External"/><Relationship Id="rId19" Type="http://schemas.openxmlformats.org/officeDocument/2006/relationships/hyperlink" Target="https://login.consultant.ru/link/?req=doc&amp;base=RLAW284&amp;n=131343&amp;dst=100010" TargetMode="External"/><Relationship Id="rId14" Type="http://schemas.openxmlformats.org/officeDocument/2006/relationships/hyperlink" Target="https://login.consultant.ru/link/?req=doc&amp;base=LAW&amp;n=453967&amp;dst=100140" TargetMode="External"/><Relationship Id="rId22" Type="http://schemas.openxmlformats.org/officeDocument/2006/relationships/hyperlink" Target="https://login.consultant.ru/link/?req=doc&amp;base=RLAW284&amp;n=131343&amp;dst=100011" TargetMode="External"/><Relationship Id="rId27" Type="http://schemas.openxmlformats.org/officeDocument/2006/relationships/hyperlink" Target="https://login.consultant.ru/link/?req=doc&amp;base=RLAW284&amp;n=131343&amp;dst=100017" TargetMode="External"/><Relationship Id="rId30" Type="http://schemas.openxmlformats.org/officeDocument/2006/relationships/hyperlink" Target="https://login.consultant.ru/link/?req=doc&amp;base=RLAW284&amp;n=131343&amp;dst=100020" TargetMode="External"/><Relationship Id="rId35" Type="http://schemas.openxmlformats.org/officeDocument/2006/relationships/hyperlink" Target="https://login.consultant.ru/link/?req=doc&amp;base=RLAW284&amp;n=131343&amp;dst=100027" TargetMode="External"/><Relationship Id="rId43" Type="http://schemas.openxmlformats.org/officeDocument/2006/relationships/hyperlink" Target="https://login.consultant.ru/link/?req=doc&amp;base=RLAW284&amp;n=131343&amp;dst=100042" TargetMode="External"/><Relationship Id="rId48" Type="http://schemas.openxmlformats.org/officeDocument/2006/relationships/hyperlink" Target="https://login.consultant.ru/link/?req=doc&amp;base=RLAW284&amp;n=131343&amp;dst=100050" TargetMode="External"/><Relationship Id="rId56" Type="http://schemas.openxmlformats.org/officeDocument/2006/relationships/hyperlink" Target="https://login.consultant.ru/link/?req=doc&amp;base=RLAW284&amp;n=131343&amp;dst=100077" TargetMode="External"/><Relationship Id="rId64" Type="http://schemas.openxmlformats.org/officeDocument/2006/relationships/hyperlink" Target="https://login.consultant.ru/link/?req=doc&amp;base=RLAW284&amp;n=131343&amp;dst=100086" TargetMode="External"/><Relationship Id="rId8" Type="http://schemas.openxmlformats.org/officeDocument/2006/relationships/hyperlink" Target="https://login.consultant.ru/link/?req=doc&amp;base=RLAW284&amp;n=122072&amp;dst=100006" TargetMode="External"/><Relationship Id="rId51" Type="http://schemas.openxmlformats.org/officeDocument/2006/relationships/hyperlink" Target="https://login.consultant.ru/link/?req=doc&amp;base=RLAW284&amp;n=131343&amp;dst=10006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3967&amp;dst=100179" TargetMode="External"/><Relationship Id="rId17" Type="http://schemas.openxmlformats.org/officeDocument/2006/relationships/hyperlink" Target="https://login.consultant.ru/link/?req=doc&amp;base=RLAW284&amp;n=131343&amp;dst=100006" TargetMode="External"/><Relationship Id="rId25" Type="http://schemas.openxmlformats.org/officeDocument/2006/relationships/hyperlink" Target="https://login.consultant.ru/link/?req=doc&amp;base=RLAW284&amp;n=131343&amp;dst=100013" TargetMode="External"/><Relationship Id="rId33" Type="http://schemas.openxmlformats.org/officeDocument/2006/relationships/hyperlink" Target="https://login.consultant.ru/link/?req=doc&amp;base=RLAW284&amp;n=141392&amp;dst=100008" TargetMode="External"/><Relationship Id="rId38" Type="http://schemas.openxmlformats.org/officeDocument/2006/relationships/hyperlink" Target="https://login.consultant.ru/link/?req=doc&amp;base=RLAW284&amp;n=131343&amp;dst=100032" TargetMode="External"/><Relationship Id="rId46" Type="http://schemas.openxmlformats.org/officeDocument/2006/relationships/hyperlink" Target="https://login.consultant.ru/link/?req=doc&amp;base=RLAW284&amp;n=131343&amp;dst=100046" TargetMode="External"/><Relationship Id="rId59" Type="http://schemas.openxmlformats.org/officeDocument/2006/relationships/hyperlink" Target="https://login.consultant.ru/link/?req=doc&amp;base=RLAW284&amp;n=131343&amp;dst=100079" TargetMode="External"/><Relationship Id="rId67" Type="http://schemas.openxmlformats.org/officeDocument/2006/relationships/fontTable" Target="fontTable.xml"/><Relationship Id="rId20" Type="http://schemas.openxmlformats.org/officeDocument/2006/relationships/hyperlink" Target="https://login.consultant.ru/link/?req=doc&amp;base=RLAW284&amp;n=141392&amp;dst=100006" TargetMode="External"/><Relationship Id="rId41" Type="http://schemas.openxmlformats.org/officeDocument/2006/relationships/hyperlink" Target="https://login.consultant.ru/link/?req=doc&amp;base=RLAW284&amp;n=131343&amp;dst=100039" TargetMode="External"/><Relationship Id="rId54" Type="http://schemas.openxmlformats.org/officeDocument/2006/relationships/hyperlink" Target="https://login.consultant.ru/link/?req=doc&amp;base=RLAW284&amp;n=131343&amp;dst=100068" TargetMode="External"/><Relationship Id="rId62" Type="http://schemas.openxmlformats.org/officeDocument/2006/relationships/hyperlink" Target="https://login.consultant.ru/link/?req=doc&amp;base=RLAW284&amp;n=131343&amp;dst=100083" TargetMode="External"/><Relationship Id="rId1" Type="http://schemas.openxmlformats.org/officeDocument/2006/relationships/styles" Target="styles.xml"/><Relationship Id="rId6" Type="http://schemas.openxmlformats.org/officeDocument/2006/relationships/hyperlink" Target="https://login.consultant.ru/link/?req=doc&amp;base=RLAW284&amp;n=141392&amp;dst=100005" TargetMode="External"/><Relationship Id="rId15" Type="http://schemas.openxmlformats.org/officeDocument/2006/relationships/hyperlink" Target="https://login.consultant.ru/link/?req=doc&amp;base=LAW&amp;n=453967&amp;dst=516" TargetMode="External"/><Relationship Id="rId23" Type="http://schemas.openxmlformats.org/officeDocument/2006/relationships/hyperlink" Target="https://login.consultant.ru/link/?req=doc&amp;base=RLAW284&amp;n=122072&amp;dst=100012" TargetMode="External"/><Relationship Id="rId28" Type="http://schemas.openxmlformats.org/officeDocument/2006/relationships/hyperlink" Target="https://login.consultant.ru/link/?req=doc&amp;base=RLAW284&amp;n=131343&amp;dst=100019" TargetMode="External"/><Relationship Id="rId36" Type="http://schemas.openxmlformats.org/officeDocument/2006/relationships/hyperlink" Target="https://login.consultant.ru/link/?req=doc&amp;base=RLAW284&amp;n=131343&amp;dst=100028" TargetMode="External"/><Relationship Id="rId49" Type="http://schemas.openxmlformats.org/officeDocument/2006/relationships/hyperlink" Target="https://login.consultant.ru/link/?req=doc&amp;base=RLAW284&amp;n=131343&amp;dst=100052" TargetMode="External"/><Relationship Id="rId57" Type="http://schemas.openxmlformats.org/officeDocument/2006/relationships/hyperlink" Target="https://login.consultant.ru/link/?req=doc&amp;base=RLAW284&amp;n=131343&amp;dst=100079" TargetMode="External"/><Relationship Id="rId10" Type="http://schemas.openxmlformats.org/officeDocument/2006/relationships/hyperlink" Target="https://login.consultant.ru/link/?req=doc&amp;base=RLAW284&amp;n=131343&amp;dst=100005" TargetMode="External"/><Relationship Id="rId31" Type="http://schemas.openxmlformats.org/officeDocument/2006/relationships/hyperlink" Target="https://login.consultant.ru/link/?req=doc&amp;base=RLAW284&amp;n=131343&amp;dst=100022" TargetMode="External"/><Relationship Id="rId44" Type="http://schemas.openxmlformats.org/officeDocument/2006/relationships/hyperlink" Target="https://login.consultant.ru/link/?req=doc&amp;base=RLAW284&amp;n=131343&amp;dst=100043" TargetMode="External"/><Relationship Id="rId52" Type="http://schemas.openxmlformats.org/officeDocument/2006/relationships/hyperlink" Target="https://login.consultant.ru/link/?req=doc&amp;base=RLAW284&amp;n=131343&amp;dst=100063" TargetMode="External"/><Relationship Id="rId60" Type="http://schemas.openxmlformats.org/officeDocument/2006/relationships/hyperlink" Target="https://login.consultant.ru/link/?req=doc&amp;base=RLAW284&amp;n=131343&amp;dst=100081" TargetMode="External"/><Relationship Id="rId65" Type="http://schemas.openxmlformats.org/officeDocument/2006/relationships/hyperlink" Target="https://login.consultant.ru/link/?req=doc&amp;base=RLAW284&amp;n=131343&amp;dst=100088" TargetMode="External"/><Relationship Id="rId4" Type="http://schemas.openxmlformats.org/officeDocument/2006/relationships/hyperlink" Target="https://login.consultant.ru/link/?req=doc&amp;base=RLAW284&amp;n=122072&amp;dst=100005" TargetMode="External"/><Relationship Id="rId9" Type="http://schemas.openxmlformats.org/officeDocument/2006/relationships/hyperlink" Target="https://login.consultant.ru/link/?req=doc&amp;base=RLAW284&amp;n=122072&amp;dst=100008" TargetMode="External"/><Relationship Id="rId13" Type="http://schemas.openxmlformats.org/officeDocument/2006/relationships/hyperlink" Target="https://login.consultant.ru/link/?req=doc&amp;base=LAW&amp;n=453967" TargetMode="External"/><Relationship Id="rId18" Type="http://schemas.openxmlformats.org/officeDocument/2006/relationships/hyperlink" Target="https://login.consultant.ru/link/?req=doc&amp;base=RLAW284&amp;n=122072&amp;dst=100011" TargetMode="External"/><Relationship Id="rId39" Type="http://schemas.openxmlformats.org/officeDocument/2006/relationships/hyperlink" Target="https://login.consultant.ru/link/?req=doc&amp;base=RLAW284&amp;n=131343&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5352</Words>
  <Characters>30513</Characters>
  <Application>Microsoft Office Word</Application>
  <DocSecurity>0</DocSecurity>
  <Lines>254</Lines>
  <Paragraphs>71</Paragraphs>
  <ScaleCrop>false</ScaleCrop>
  <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Неробова Анастасия Александровна</dc:creator>
  <cp:keywords/>
  <dc:description/>
  <cp:lastModifiedBy>Неробова Анастасия Александровна</cp:lastModifiedBy>
  <cp:revision>1</cp:revision>
  <dcterms:created xsi:type="dcterms:W3CDTF">2024-06-21T02:05:00Z</dcterms:created>
  <dcterms:modified xsi:type="dcterms:W3CDTF">2024-06-21T02:07:00Z</dcterms:modified>
</cp:coreProperties>
</file>